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2127"/>
        <w:gridCol w:w="1401"/>
        <w:gridCol w:w="1321"/>
        <w:gridCol w:w="362"/>
        <w:gridCol w:w="1560"/>
        <w:gridCol w:w="175"/>
        <w:gridCol w:w="1242"/>
        <w:gridCol w:w="1593"/>
      </w:tblGrid>
      <w:tr w:rsidR="00AC1FF3" w:rsidRPr="00052B6D" w14:paraId="5B8923A3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CDC2E6F" w14:textId="77777777" w:rsidR="00AC1FF3" w:rsidRPr="00052B6D" w:rsidRDefault="00AC1FF3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Course Title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EE2187" w14:textId="77777777" w:rsidR="00AC1FF3" w:rsidRPr="003A2703" w:rsidRDefault="00AC1FF3" w:rsidP="00D11D3B">
            <w:pPr>
              <w:rPr>
                <w:rFonts w:cstheme="minorHAnsi"/>
                <w:b/>
              </w:rPr>
            </w:pPr>
            <w:r w:rsidRPr="003A2703">
              <w:rPr>
                <w:rFonts w:cstheme="minorHAnsi"/>
                <w:b/>
                <w:bCs/>
              </w:rPr>
              <w:t xml:space="preserve">ARPA &amp; RADAR– Watch Keeping  </w:t>
            </w:r>
          </w:p>
        </w:tc>
      </w:tr>
      <w:tr w:rsidR="00AC1FF3" w:rsidRPr="00052B6D" w14:paraId="18BF6513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7291E20" w14:textId="77777777" w:rsidR="00AC1FF3" w:rsidRPr="00052B6D" w:rsidRDefault="00AC1FF3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Course Code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757968" w14:textId="77777777" w:rsidR="00AC1FF3" w:rsidRPr="00052B6D" w:rsidRDefault="00AC1FF3" w:rsidP="00D11D3B">
            <w:pPr>
              <w:rPr>
                <w:rFonts w:cstheme="minorHAnsi"/>
              </w:rPr>
            </w:pPr>
            <w:r w:rsidRPr="00052B6D">
              <w:rPr>
                <w:rFonts w:cstheme="minorHAnsi"/>
                <w:bCs/>
              </w:rPr>
              <w:t>MANS-431</w:t>
            </w:r>
          </w:p>
        </w:tc>
      </w:tr>
      <w:tr w:rsidR="00AC1FF3" w:rsidRPr="00052B6D" w14:paraId="4F5D4BEC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9538A9" w14:textId="77777777" w:rsidR="00AC1FF3" w:rsidRPr="00052B6D" w:rsidRDefault="00AC1FF3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Course Type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AB6C0F" w14:textId="77777777" w:rsidR="00AC1FF3" w:rsidRPr="00052B6D" w:rsidRDefault="00AC1FF3" w:rsidP="00D11D3B">
            <w:pPr>
              <w:spacing w:before="120" w:after="120" w:line="240" w:lineRule="auto"/>
              <w:rPr>
                <w:rFonts w:cstheme="minorHAnsi"/>
                <w:b/>
                <w:lang w:eastAsia="en-GB"/>
              </w:rPr>
            </w:pPr>
            <w:r w:rsidRPr="00052B6D">
              <w:rPr>
                <w:rFonts w:eastAsia="Times New Roman" w:cstheme="minorHAnsi"/>
              </w:rPr>
              <w:t>Required</w:t>
            </w:r>
          </w:p>
        </w:tc>
      </w:tr>
      <w:tr w:rsidR="00AC1FF3" w:rsidRPr="00052B6D" w14:paraId="5D71D5F8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36852F" w14:textId="77777777" w:rsidR="00AC1FF3" w:rsidRPr="00052B6D" w:rsidRDefault="00AC1FF3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Level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A03DDB" w14:textId="77777777" w:rsidR="00AC1FF3" w:rsidRPr="00052B6D" w:rsidRDefault="00AC1FF3" w:rsidP="00D11D3B">
            <w:pPr>
              <w:spacing w:before="120" w:after="120" w:line="240" w:lineRule="auto"/>
              <w:rPr>
                <w:rFonts w:cstheme="minorHAnsi"/>
                <w:color w:val="333399"/>
              </w:rPr>
            </w:pPr>
            <w:r w:rsidRPr="00052B6D">
              <w:rPr>
                <w:rFonts w:eastAsia="Times New Roman" w:cstheme="minorHAnsi"/>
              </w:rPr>
              <w:t>1</w:t>
            </w:r>
            <w:r w:rsidRPr="00052B6D">
              <w:rPr>
                <w:rFonts w:eastAsia="Times New Roman" w:cstheme="minorHAnsi"/>
                <w:vertAlign w:val="superscript"/>
              </w:rPr>
              <w:t>st</w:t>
            </w:r>
            <w:r w:rsidRPr="00052B6D">
              <w:rPr>
                <w:rFonts w:eastAsia="Times New Roman" w:cstheme="minorHAnsi"/>
              </w:rPr>
              <w:t xml:space="preserve"> Cycle</w:t>
            </w:r>
          </w:p>
        </w:tc>
      </w:tr>
      <w:tr w:rsidR="00AC1FF3" w:rsidRPr="00052B6D" w14:paraId="34AAA600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2A7C02" w14:textId="77777777" w:rsidR="00AC1FF3" w:rsidRPr="00052B6D" w:rsidRDefault="00AC1FF3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Year / Semester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E44EAA" w14:textId="77777777" w:rsidR="00AC1FF3" w:rsidRPr="00052B6D" w:rsidRDefault="00AC1FF3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4</w:t>
            </w:r>
            <w:r w:rsidRPr="00052B6D">
              <w:rPr>
                <w:rFonts w:cstheme="minorHAnsi"/>
                <w:vertAlign w:val="superscript"/>
                <w:lang w:eastAsia="en-GB"/>
              </w:rPr>
              <w:t>th</w:t>
            </w:r>
            <w:r w:rsidRPr="00052B6D">
              <w:rPr>
                <w:rFonts w:cstheme="minorHAnsi"/>
                <w:lang w:eastAsia="en-GB"/>
              </w:rPr>
              <w:t xml:space="preserve"> Year, Spring Semester </w:t>
            </w:r>
          </w:p>
        </w:tc>
      </w:tr>
      <w:tr w:rsidR="00AC1FF3" w:rsidRPr="00052B6D" w14:paraId="08CE09DC" w14:textId="77777777" w:rsidTr="00D11D3B">
        <w:trPr>
          <w:trHeight w:val="5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1AF2A77" w14:textId="77777777" w:rsidR="00AC1FF3" w:rsidRPr="00052B6D" w:rsidRDefault="00AC1FF3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Teacher’s Name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FCD041" w14:textId="6ADFE700" w:rsidR="00AC1FF3" w:rsidRPr="00052B6D" w:rsidRDefault="00AC1FF3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bookmarkStart w:id="0" w:name="_GoBack"/>
            <w:bookmarkEnd w:id="0"/>
          </w:p>
        </w:tc>
      </w:tr>
      <w:tr w:rsidR="00AC1FF3" w:rsidRPr="00052B6D" w14:paraId="1F691F64" w14:textId="77777777" w:rsidTr="00D11D3B">
        <w:trPr>
          <w:trHeight w:val="24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635CF1E5" w14:textId="77777777" w:rsidR="00AC1FF3" w:rsidRPr="00052B6D" w:rsidRDefault="00AC1FF3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ECTS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FB8C823" w14:textId="77777777" w:rsidR="00AC1FF3" w:rsidRPr="00052B6D" w:rsidRDefault="00AC1FF3" w:rsidP="00D11D3B">
            <w:pPr>
              <w:spacing w:before="120" w:after="120" w:line="240" w:lineRule="auto"/>
              <w:jc w:val="center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6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EE2E0C5" w14:textId="77777777" w:rsidR="00AC1FF3" w:rsidRPr="00052B6D" w:rsidRDefault="00AC1FF3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Theory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0D5E1BA" w14:textId="77777777" w:rsidR="00AC1FF3" w:rsidRPr="00052B6D" w:rsidRDefault="00AC1FF3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Laboratory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8414F4B" w14:textId="77777777" w:rsidR="00AC1FF3" w:rsidRPr="00052B6D" w:rsidRDefault="00AC1FF3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Simulation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C8BEF52" w14:textId="77777777" w:rsidR="00AC1FF3" w:rsidRPr="00052B6D" w:rsidRDefault="00AC1FF3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Tutorial</w:t>
            </w:r>
          </w:p>
        </w:tc>
      </w:tr>
      <w:tr w:rsidR="00AC1FF3" w:rsidRPr="00052B6D" w14:paraId="6AD89E23" w14:textId="77777777" w:rsidTr="00D11D3B">
        <w:trPr>
          <w:trHeight w:val="24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EE609E2" w14:textId="77777777" w:rsidR="00AC1FF3" w:rsidRPr="00052B6D" w:rsidRDefault="00AC1FF3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15F2AC" w14:textId="77777777" w:rsidR="00AC1FF3" w:rsidRPr="00052B6D" w:rsidRDefault="00AC1FF3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BACF1" w14:textId="77777777" w:rsidR="00AC1FF3" w:rsidRPr="00052B6D" w:rsidRDefault="00AC1FF3" w:rsidP="00D11D3B">
            <w:pPr>
              <w:spacing w:before="120" w:after="120" w:line="240" w:lineRule="auto"/>
              <w:jc w:val="center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66826" w14:textId="77777777" w:rsidR="00AC1FF3" w:rsidRPr="00052B6D" w:rsidRDefault="00AC1FF3" w:rsidP="00D11D3B">
            <w:pPr>
              <w:spacing w:before="120" w:after="120" w:line="240" w:lineRule="auto"/>
              <w:jc w:val="center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---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066866" w14:textId="77777777" w:rsidR="00AC1FF3" w:rsidRPr="00052B6D" w:rsidRDefault="00AC1FF3" w:rsidP="00D11D3B">
            <w:pPr>
              <w:spacing w:before="120" w:after="120" w:line="240" w:lineRule="auto"/>
              <w:jc w:val="center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2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FEECA" w14:textId="77777777" w:rsidR="00AC1FF3" w:rsidRPr="00052B6D" w:rsidRDefault="00AC1FF3" w:rsidP="00D11D3B">
            <w:pPr>
              <w:spacing w:before="120" w:after="120" w:line="240" w:lineRule="auto"/>
              <w:jc w:val="center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---</w:t>
            </w:r>
          </w:p>
        </w:tc>
      </w:tr>
      <w:tr w:rsidR="00AC1FF3" w:rsidRPr="00052B6D" w14:paraId="6DE7C301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3378DFE" w14:textId="77777777" w:rsidR="00AC1FF3" w:rsidRPr="00052B6D" w:rsidRDefault="00AC1FF3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Course Purpose and Objectives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F04B1" w14:textId="77777777" w:rsidR="00AC1FF3" w:rsidRPr="00052B6D" w:rsidRDefault="00AC1FF3" w:rsidP="00D11D3B">
            <w:p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The main objectives of the course are to:</w:t>
            </w:r>
          </w:p>
          <w:p w14:paraId="5373D5B6" w14:textId="77777777" w:rsidR="00AC1FF3" w:rsidRPr="00052B6D" w:rsidRDefault="00AC1FF3" w:rsidP="00AC1FF3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introduce the Regulations for avoiding collisions at sea </w:t>
            </w:r>
          </w:p>
          <w:p w14:paraId="1DDA9809" w14:textId="77777777" w:rsidR="00AC1FF3" w:rsidRPr="00052B6D" w:rsidRDefault="00AC1FF3" w:rsidP="00AC1FF3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describe the COLREGs field of application</w:t>
            </w:r>
          </w:p>
          <w:p w14:paraId="660760D7" w14:textId="77777777" w:rsidR="00AC1FF3" w:rsidRPr="00052B6D" w:rsidRDefault="00AC1FF3" w:rsidP="00AC1FF3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display the use of RADAR / ARPA in collision avoidance</w:t>
            </w:r>
          </w:p>
          <w:p w14:paraId="441B1490" w14:textId="77777777" w:rsidR="00AC1FF3" w:rsidRPr="00052B6D" w:rsidRDefault="00AC1FF3" w:rsidP="00AC1FF3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demonstrate the target plotting procedure</w:t>
            </w:r>
          </w:p>
          <w:p w14:paraId="5DF0A6D6" w14:textId="77777777" w:rsidR="00AC1FF3" w:rsidRPr="00052B6D" w:rsidRDefault="00AC1FF3" w:rsidP="00AC1FF3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discuss about the use of RADAR / ARPA in accordance with the COLREGs provisions</w:t>
            </w:r>
          </w:p>
          <w:p w14:paraId="743D475D" w14:textId="77777777" w:rsidR="00AC1FF3" w:rsidRPr="00052B6D" w:rsidRDefault="00AC1FF3" w:rsidP="00AC1FF3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rPr>
                <w:rFonts w:cstheme="minorHAnsi"/>
                <w:bCs/>
                <w:iCs/>
              </w:rPr>
            </w:pPr>
            <w:r w:rsidRPr="00052B6D">
              <w:rPr>
                <w:rFonts w:eastAsia="Times New Roman" w:cstheme="minorHAnsi"/>
              </w:rPr>
              <w:t>present the navigation procedures in Vessel Traffic Separation Schemes</w:t>
            </w:r>
          </w:p>
        </w:tc>
      </w:tr>
      <w:tr w:rsidR="00AC1FF3" w:rsidRPr="00052B6D" w14:paraId="7EA9699F" w14:textId="77777777" w:rsidTr="00D11D3B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F30DFE4" w14:textId="77777777" w:rsidR="00AC1FF3" w:rsidRPr="00052B6D" w:rsidRDefault="00AC1FF3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Learning Outcomes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0A28A3" w14:textId="77777777" w:rsidR="00AC1FF3" w:rsidRPr="00052B6D" w:rsidRDefault="00AC1FF3" w:rsidP="00D11D3B">
            <w:pPr>
              <w:rPr>
                <w:rFonts w:cstheme="minorHAnsi"/>
              </w:rPr>
            </w:pPr>
            <w:r w:rsidRPr="00052B6D">
              <w:rPr>
                <w:rFonts w:cstheme="minorHAnsi"/>
              </w:rPr>
              <w:t xml:space="preserve">After completion of the course students are expected to be able to: </w:t>
            </w:r>
          </w:p>
          <w:p w14:paraId="3DC5C3F7" w14:textId="77777777" w:rsidR="00AC1FF3" w:rsidRPr="00052B6D" w:rsidRDefault="00AC1FF3" w:rsidP="00AC1FF3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052B6D">
              <w:rPr>
                <w:rFonts w:cstheme="minorHAnsi"/>
              </w:rPr>
              <w:t xml:space="preserve">recognize the lights, shapes, sounds and the related COLREGS procedures    </w:t>
            </w:r>
          </w:p>
          <w:p w14:paraId="66FBB0E5" w14:textId="77777777" w:rsidR="00AC1FF3" w:rsidRPr="00052B6D" w:rsidRDefault="00AC1FF3" w:rsidP="00AC1FF3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052B6D">
              <w:rPr>
                <w:rFonts w:cstheme="minorHAnsi"/>
              </w:rPr>
              <w:t>realize the rules’ field of application</w:t>
            </w:r>
          </w:p>
          <w:p w14:paraId="60BE3D0C" w14:textId="77777777" w:rsidR="00AC1FF3" w:rsidRPr="00052B6D" w:rsidRDefault="00AC1FF3" w:rsidP="00AC1FF3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052B6D">
              <w:rPr>
                <w:rFonts w:cstheme="minorHAnsi"/>
              </w:rPr>
              <w:t xml:space="preserve">comprehend the role of RADAR / ARPA in collision avoidance  </w:t>
            </w:r>
          </w:p>
          <w:p w14:paraId="7D38D8DC" w14:textId="77777777" w:rsidR="00AC1FF3" w:rsidRPr="00052B6D" w:rsidRDefault="00AC1FF3" w:rsidP="00AC1FF3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052B6D">
              <w:rPr>
                <w:rFonts w:cstheme="minorHAnsi"/>
              </w:rPr>
              <w:t>execute in detail the target plotting procedure</w:t>
            </w:r>
          </w:p>
          <w:p w14:paraId="08E47885" w14:textId="77777777" w:rsidR="00AC1FF3" w:rsidRPr="00052B6D" w:rsidRDefault="00AC1FF3" w:rsidP="00AC1FF3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052B6D">
              <w:rPr>
                <w:rFonts w:cstheme="minorHAnsi"/>
              </w:rPr>
              <w:t>implement the appropriate use of RADAR /ARPA according to the COLREGs provisions</w:t>
            </w:r>
          </w:p>
          <w:p w14:paraId="3FF03EE3" w14:textId="77777777" w:rsidR="00AC1FF3" w:rsidRPr="00052B6D" w:rsidRDefault="00AC1FF3" w:rsidP="00AC1FF3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052B6D">
              <w:rPr>
                <w:rFonts w:cstheme="minorHAnsi"/>
              </w:rPr>
              <w:t>apply the required procedures when navigating close or in a Vessel Traffic Separation Scheme</w:t>
            </w:r>
          </w:p>
        </w:tc>
      </w:tr>
      <w:tr w:rsidR="00AC1FF3" w:rsidRPr="00052B6D" w14:paraId="1883F7C7" w14:textId="77777777" w:rsidTr="00D11D3B">
        <w:trPr>
          <w:trHeight w:val="6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445ECD3" w14:textId="77777777" w:rsidR="00AC1FF3" w:rsidRPr="00052B6D" w:rsidRDefault="00AC1FF3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Prerequisites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9B426E" w14:textId="77777777" w:rsidR="00AC1FF3" w:rsidRPr="00052B6D" w:rsidRDefault="00AC1FF3" w:rsidP="00D11D3B">
            <w:pPr>
              <w:spacing w:before="120" w:after="120" w:line="240" w:lineRule="auto"/>
              <w:jc w:val="center"/>
              <w:rPr>
                <w:rFonts w:cstheme="minorHAnsi"/>
                <w:lang w:eastAsia="en-GB"/>
              </w:rPr>
            </w:pPr>
            <w:r w:rsidRPr="00052B6D">
              <w:rPr>
                <w:rFonts w:eastAsia="Times New Roman" w:cstheme="minorHAnsi"/>
                <w:bCs/>
              </w:rPr>
              <w:t>MANS-214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4503F64" w14:textId="77777777" w:rsidR="00AC1FF3" w:rsidRPr="00052B6D" w:rsidRDefault="00AC1FF3" w:rsidP="00D11D3B">
            <w:pPr>
              <w:spacing w:before="120" w:after="120" w:line="240" w:lineRule="auto"/>
              <w:jc w:val="center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Required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B977" w14:textId="77777777" w:rsidR="00AC1FF3" w:rsidRPr="00052B6D" w:rsidRDefault="00AC1FF3" w:rsidP="00D11D3B">
            <w:pPr>
              <w:spacing w:before="120" w:after="120" w:line="240" w:lineRule="auto"/>
              <w:jc w:val="center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None</w:t>
            </w:r>
          </w:p>
        </w:tc>
      </w:tr>
      <w:tr w:rsidR="00AC1FF3" w:rsidRPr="00052B6D" w14:paraId="14A1A8FA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9C5565A" w14:textId="77777777" w:rsidR="00AC1FF3" w:rsidRPr="00052B6D" w:rsidRDefault="00AC1FF3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Course Content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8E71FE" w14:textId="77777777" w:rsidR="00AC1FF3" w:rsidRPr="00052B6D" w:rsidRDefault="00AC1FF3" w:rsidP="00AC1FF3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cstheme="minorHAnsi"/>
              </w:rPr>
            </w:pPr>
            <w:r w:rsidRPr="00052B6D">
              <w:rPr>
                <w:rFonts w:cstheme="minorHAnsi"/>
              </w:rPr>
              <w:t>Description of ARPA devices</w:t>
            </w:r>
          </w:p>
          <w:p w14:paraId="6DB7F90F" w14:textId="77777777" w:rsidR="00AC1FF3" w:rsidRPr="00052B6D" w:rsidRDefault="00AC1FF3" w:rsidP="00AC1FF3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cstheme="minorHAnsi"/>
              </w:rPr>
            </w:pPr>
            <w:r w:rsidRPr="00052B6D">
              <w:rPr>
                <w:rFonts w:cstheme="minorHAnsi"/>
              </w:rPr>
              <w:t>IMO standards</w:t>
            </w:r>
          </w:p>
          <w:p w14:paraId="45DAA1D8" w14:textId="77777777" w:rsidR="00AC1FF3" w:rsidRPr="00052B6D" w:rsidRDefault="00AC1FF3" w:rsidP="00AC1FF3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cstheme="minorHAnsi"/>
              </w:rPr>
            </w:pPr>
            <w:r w:rsidRPr="00052B6D">
              <w:rPr>
                <w:rFonts w:cstheme="minorHAnsi"/>
              </w:rPr>
              <w:t>Target acquisition (auto and manual)</w:t>
            </w:r>
          </w:p>
          <w:p w14:paraId="6F7FBCCC" w14:textId="77777777" w:rsidR="00AC1FF3" w:rsidRPr="00052B6D" w:rsidRDefault="00AC1FF3" w:rsidP="00AC1FF3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cstheme="minorHAnsi"/>
              </w:rPr>
            </w:pPr>
            <w:r w:rsidRPr="00052B6D">
              <w:rPr>
                <w:rFonts w:cstheme="minorHAnsi"/>
              </w:rPr>
              <w:t>Warning alarms (operational and system’s)</w:t>
            </w:r>
          </w:p>
          <w:p w14:paraId="127ADC71" w14:textId="77777777" w:rsidR="00AC1FF3" w:rsidRPr="00052B6D" w:rsidRDefault="00AC1FF3" w:rsidP="00AC1FF3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cstheme="minorHAnsi"/>
              </w:rPr>
            </w:pPr>
            <w:r w:rsidRPr="00052B6D">
              <w:rPr>
                <w:rFonts w:cstheme="minorHAnsi"/>
              </w:rPr>
              <w:t>Trial maneuver</w:t>
            </w:r>
          </w:p>
          <w:p w14:paraId="0E67981F" w14:textId="77777777" w:rsidR="00AC1FF3" w:rsidRPr="00052B6D" w:rsidRDefault="00AC1FF3" w:rsidP="00AC1FF3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cstheme="minorHAnsi"/>
              </w:rPr>
            </w:pPr>
            <w:r w:rsidRPr="00052B6D">
              <w:rPr>
                <w:rFonts w:cstheme="minorHAnsi"/>
              </w:rPr>
              <w:t>Factors affecting the system’s accuracy</w:t>
            </w:r>
          </w:p>
          <w:p w14:paraId="37439229" w14:textId="77777777" w:rsidR="00AC1FF3" w:rsidRPr="00052B6D" w:rsidRDefault="00AC1FF3" w:rsidP="00AC1FF3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cstheme="minorHAnsi"/>
              </w:rPr>
            </w:pPr>
            <w:r w:rsidRPr="00052B6D">
              <w:rPr>
                <w:rFonts w:cstheme="minorHAnsi"/>
              </w:rPr>
              <w:t>Errors, limitation precautions</w:t>
            </w:r>
          </w:p>
          <w:p w14:paraId="364B11E0" w14:textId="77777777" w:rsidR="00AC1FF3" w:rsidRPr="00052B6D" w:rsidRDefault="00AC1FF3" w:rsidP="00AC1FF3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cstheme="minorHAnsi"/>
              </w:rPr>
            </w:pPr>
            <w:r w:rsidRPr="00052B6D">
              <w:rPr>
                <w:rFonts w:cstheme="minorHAnsi"/>
              </w:rPr>
              <w:t xml:space="preserve">ARPA initiation procedure </w:t>
            </w:r>
          </w:p>
          <w:p w14:paraId="78F99630" w14:textId="77777777" w:rsidR="00AC1FF3" w:rsidRPr="00052B6D" w:rsidRDefault="00AC1FF3" w:rsidP="00AC1FF3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cstheme="minorHAnsi"/>
              </w:rPr>
            </w:pPr>
            <w:r w:rsidRPr="00052B6D">
              <w:rPr>
                <w:rFonts w:cstheme="minorHAnsi"/>
              </w:rPr>
              <w:t>ARPA overreliance dangers</w:t>
            </w:r>
          </w:p>
          <w:p w14:paraId="1A03AB26" w14:textId="77777777" w:rsidR="00AC1FF3" w:rsidRPr="00052B6D" w:rsidRDefault="00AC1FF3" w:rsidP="00AC1FF3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cstheme="minorHAnsi"/>
              </w:rPr>
            </w:pPr>
            <w:r w:rsidRPr="00052B6D">
              <w:rPr>
                <w:rFonts w:cstheme="minorHAnsi"/>
              </w:rPr>
              <w:t>Watch keeping</w:t>
            </w:r>
          </w:p>
          <w:p w14:paraId="19C98016" w14:textId="77777777" w:rsidR="00AC1FF3" w:rsidRPr="00052B6D" w:rsidRDefault="00AC1FF3" w:rsidP="00AC1FF3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cstheme="minorHAnsi"/>
              </w:rPr>
            </w:pPr>
            <w:r w:rsidRPr="00052B6D">
              <w:rPr>
                <w:rFonts w:cstheme="minorHAnsi"/>
              </w:rPr>
              <w:lastRenderedPageBreak/>
              <w:t>Definition, explanation, and application of the COLREGs rules</w:t>
            </w:r>
          </w:p>
          <w:p w14:paraId="62439712" w14:textId="77777777" w:rsidR="00AC1FF3" w:rsidRPr="00052B6D" w:rsidRDefault="00AC1FF3" w:rsidP="00AC1FF3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cstheme="minorHAnsi"/>
              </w:rPr>
            </w:pPr>
            <w:r w:rsidRPr="00052B6D">
              <w:rPr>
                <w:rFonts w:cstheme="minorHAnsi"/>
              </w:rPr>
              <w:t>Detailed explanation and application of VTS procedures</w:t>
            </w:r>
          </w:p>
          <w:p w14:paraId="56076787" w14:textId="77777777" w:rsidR="00AC1FF3" w:rsidRPr="00052B6D" w:rsidRDefault="00AC1FF3" w:rsidP="00AC1FF3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cstheme="minorHAnsi"/>
              </w:rPr>
            </w:pPr>
            <w:r w:rsidRPr="00052B6D">
              <w:rPr>
                <w:rFonts w:cstheme="minorHAnsi"/>
              </w:rPr>
              <w:t>Distress signals</w:t>
            </w:r>
          </w:p>
          <w:p w14:paraId="751B85A6" w14:textId="77777777" w:rsidR="00AC1FF3" w:rsidRPr="00052B6D" w:rsidRDefault="00AC1FF3" w:rsidP="00AC1FF3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cstheme="minorHAnsi"/>
              </w:rPr>
            </w:pPr>
            <w:r w:rsidRPr="00052B6D">
              <w:rPr>
                <w:rFonts w:cstheme="minorHAnsi"/>
              </w:rPr>
              <w:t xml:space="preserve">Marine accident case studies  </w:t>
            </w:r>
          </w:p>
          <w:p w14:paraId="3BE328D1" w14:textId="77777777" w:rsidR="00AC1FF3" w:rsidRPr="00052B6D" w:rsidRDefault="00AC1FF3" w:rsidP="00AC1FF3">
            <w:pPr>
              <w:numPr>
                <w:ilvl w:val="0"/>
                <w:numId w:val="12"/>
              </w:numPr>
              <w:spacing w:before="120" w:after="120" w:line="240" w:lineRule="auto"/>
              <w:rPr>
                <w:rFonts w:cstheme="minorHAnsi"/>
              </w:rPr>
            </w:pPr>
            <w:r w:rsidRPr="00052B6D">
              <w:rPr>
                <w:rFonts w:cstheme="minorHAnsi"/>
                <w:lang w:eastAsia="en-GB"/>
              </w:rPr>
              <w:t xml:space="preserve">The failure to comply with the COLREGs rules as a cause for accidents  </w:t>
            </w:r>
          </w:p>
        </w:tc>
      </w:tr>
      <w:tr w:rsidR="00AC1FF3" w:rsidRPr="00052B6D" w14:paraId="1165C13C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8DC4A80" w14:textId="77777777" w:rsidR="00AC1FF3" w:rsidRPr="00052B6D" w:rsidRDefault="00AC1FF3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lastRenderedPageBreak/>
              <w:t>Teaching Methodology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22D582" w14:textId="77777777" w:rsidR="00AC1FF3" w:rsidRPr="00052B6D" w:rsidRDefault="00AC1FF3" w:rsidP="00D11D3B">
            <w:pPr>
              <w:rPr>
                <w:rFonts w:cstheme="minorHAnsi"/>
              </w:rPr>
            </w:pPr>
            <w:r w:rsidRPr="00052B6D">
              <w:rPr>
                <w:rFonts w:cstheme="minorHAnsi"/>
              </w:rPr>
              <w:t>ARPA simulation and theory at BSM Maritime Training Centre</w:t>
            </w:r>
          </w:p>
        </w:tc>
      </w:tr>
      <w:tr w:rsidR="00AC1FF3" w:rsidRPr="00052B6D" w14:paraId="6FB4D935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7B2C895" w14:textId="77777777" w:rsidR="00AC1FF3" w:rsidRPr="00052B6D" w:rsidRDefault="00AC1FF3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Bibliography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C5AEED" w14:textId="77777777" w:rsidR="00AC1FF3" w:rsidRPr="00052B6D" w:rsidRDefault="00AC1FF3" w:rsidP="00AC1FF3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Required Textbooks/Reading: </w:t>
            </w:r>
          </w:p>
          <w:tbl>
            <w:tblPr>
              <w:tblW w:w="728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183"/>
              <w:gridCol w:w="1565"/>
              <w:gridCol w:w="1276"/>
              <w:gridCol w:w="844"/>
              <w:gridCol w:w="1412"/>
            </w:tblGrid>
            <w:tr w:rsidR="00AC1FF3" w:rsidRPr="00052B6D" w14:paraId="31CEEE75" w14:textId="77777777" w:rsidTr="00D11D3B">
              <w:trPr>
                <w:trHeight w:val="288"/>
                <w:jc w:val="center"/>
              </w:trPr>
              <w:tc>
                <w:tcPr>
                  <w:tcW w:w="2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AD4C024" w14:textId="77777777" w:rsidR="00AC1FF3" w:rsidRPr="00052B6D" w:rsidRDefault="00AC1FF3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Authors</w:t>
                  </w: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EDC23A1" w14:textId="77777777" w:rsidR="00AC1FF3" w:rsidRPr="00052B6D" w:rsidRDefault="00AC1FF3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Title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E4FCFBF" w14:textId="77777777" w:rsidR="00AC1FF3" w:rsidRPr="00052B6D" w:rsidRDefault="00AC1FF3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Publisher</w:t>
                  </w:r>
                </w:p>
              </w:tc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6E1C0C2" w14:textId="77777777" w:rsidR="00AC1FF3" w:rsidRPr="00052B6D" w:rsidRDefault="00AC1FF3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Year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AC9B4F" w14:textId="77777777" w:rsidR="00AC1FF3" w:rsidRPr="00052B6D" w:rsidRDefault="00AC1FF3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ISBN</w:t>
                  </w:r>
                </w:p>
              </w:tc>
            </w:tr>
            <w:tr w:rsidR="00AC1FF3" w:rsidRPr="00052B6D" w14:paraId="54E0F981" w14:textId="77777777" w:rsidTr="00D11D3B">
              <w:trPr>
                <w:trHeight w:val="593"/>
                <w:jc w:val="center"/>
              </w:trPr>
              <w:tc>
                <w:tcPr>
                  <w:tcW w:w="2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A9EC04A" w14:textId="77777777" w:rsidR="00AC1FF3" w:rsidRPr="00052B6D" w:rsidRDefault="00AC1FF3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Bole, A., Wall, A., Norris, A.</w:t>
                  </w: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743C327" w14:textId="77777777" w:rsidR="00AC1FF3" w:rsidRPr="00052B6D" w:rsidRDefault="00AC1FF3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RADAR and ARPA manual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DA29B11" w14:textId="77777777" w:rsidR="00AC1FF3" w:rsidRPr="00052B6D" w:rsidRDefault="00AC1FF3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 xml:space="preserve">Elsevier </w:t>
                  </w:r>
                </w:p>
              </w:tc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223A43B" w14:textId="77777777" w:rsidR="00AC1FF3" w:rsidRPr="00052B6D" w:rsidRDefault="00AC1FF3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2014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604918" w14:textId="77777777" w:rsidR="00AC1FF3" w:rsidRPr="00052B6D" w:rsidRDefault="00AC1FF3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978-0-08-097752-2</w:t>
                  </w:r>
                </w:p>
              </w:tc>
            </w:tr>
          </w:tbl>
          <w:p w14:paraId="55D0B742" w14:textId="77777777" w:rsidR="00AC1FF3" w:rsidRPr="00052B6D" w:rsidRDefault="00AC1FF3" w:rsidP="00D11D3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4313404F" w14:textId="77777777" w:rsidR="00AC1FF3" w:rsidRPr="00052B6D" w:rsidRDefault="00AC1FF3" w:rsidP="00AC1FF3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Recommended Textbooks/Reading: </w:t>
            </w:r>
          </w:p>
          <w:tbl>
            <w:tblPr>
              <w:tblW w:w="7393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556"/>
              <w:gridCol w:w="2109"/>
              <w:gridCol w:w="1450"/>
              <w:gridCol w:w="843"/>
              <w:gridCol w:w="1435"/>
            </w:tblGrid>
            <w:tr w:rsidR="00AC1FF3" w:rsidRPr="00052B6D" w14:paraId="7B8D7419" w14:textId="77777777" w:rsidTr="00D11D3B">
              <w:trPr>
                <w:trHeight w:val="284"/>
                <w:jc w:val="center"/>
              </w:trPr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496EEAA" w14:textId="77777777" w:rsidR="00AC1FF3" w:rsidRPr="00052B6D" w:rsidRDefault="00AC1FF3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Authors</w:t>
                  </w:r>
                </w:p>
              </w:tc>
              <w:tc>
                <w:tcPr>
                  <w:tcW w:w="2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D4ED30A" w14:textId="77777777" w:rsidR="00AC1FF3" w:rsidRPr="00052B6D" w:rsidRDefault="00AC1FF3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Title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402F3F6" w14:textId="77777777" w:rsidR="00AC1FF3" w:rsidRPr="00052B6D" w:rsidRDefault="00AC1FF3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Publisher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055E93A" w14:textId="77777777" w:rsidR="00AC1FF3" w:rsidRPr="00052B6D" w:rsidRDefault="00AC1FF3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Year</w:t>
                  </w:r>
                </w:p>
              </w:tc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E12D24" w14:textId="77777777" w:rsidR="00AC1FF3" w:rsidRPr="00052B6D" w:rsidRDefault="00AC1FF3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ISBN</w:t>
                  </w:r>
                </w:p>
              </w:tc>
            </w:tr>
            <w:tr w:rsidR="00AC1FF3" w:rsidRPr="00052B6D" w14:paraId="2BC0144F" w14:textId="77777777" w:rsidTr="00D11D3B">
              <w:trPr>
                <w:trHeight w:val="569"/>
                <w:jc w:val="center"/>
              </w:trPr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CABE1DB" w14:textId="77777777" w:rsidR="00AC1FF3" w:rsidRPr="00052B6D" w:rsidRDefault="00AC1FF3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Cahill, R.A.</w:t>
                  </w:r>
                </w:p>
              </w:tc>
              <w:tc>
                <w:tcPr>
                  <w:tcW w:w="2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9049BA5" w14:textId="77777777" w:rsidR="00AC1FF3" w:rsidRPr="00052B6D" w:rsidRDefault="00AC1FF3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Collisions and their causes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0D40A57" w14:textId="77777777" w:rsidR="00AC1FF3" w:rsidRPr="00052B6D" w:rsidRDefault="00AC1FF3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Nautical institute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19DA00C" w14:textId="77777777" w:rsidR="00AC1FF3" w:rsidRPr="00052B6D" w:rsidRDefault="00AC1FF3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2002</w:t>
                  </w:r>
                </w:p>
              </w:tc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11AA53" w14:textId="77777777" w:rsidR="00AC1FF3" w:rsidRPr="00052B6D" w:rsidRDefault="00AC1FF3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1-87077-60-1</w:t>
                  </w:r>
                </w:p>
              </w:tc>
            </w:tr>
            <w:tr w:rsidR="00AC1FF3" w:rsidRPr="00052B6D" w14:paraId="3ABBC180" w14:textId="77777777" w:rsidTr="00D11D3B">
              <w:trPr>
                <w:trHeight w:val="585"/>
                <w:jc w:val="center"/>
              </w:trPr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2D7F298" w14:textId="77777777" w:rsidR="00AC1FF3" w:rsidRPr="00052B6D" w:rsidRDefault="00AC1FF3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IMO</w:t>
                  </w:r>
                </w:p>
              </w:tc>
              <w:tc>
                <w:tcPr>
                  <w:tcW w:w="2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182672B" w14:textId="77777777" w:rsidR="00AC1FF3" w:rsidRPr="00052B6D" w:rsidRDefault="00AC1FF3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Ships’ routing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2BCAE11" w14:textId="77777777" w:rsidR="00AC1FF3" w:rsidRPr="00052B6D" w:rsidRDefault="00AC1FF3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IMO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B6EC407" w14:textId="77777777" w:rsidR="00AC1FF3" w:rsidRPr="00052B6D" w:rsidRDefault="00AC1FF3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2013</w:t>
                  </w:r>
                </w:p>
              </w:tc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631223" w14:textId="77777777" w:rsidR="00AC1FF3" w:rsidRPr="00052B6D" w:rsidRDefault="00AC1FF3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978-92-801-15543</w:t>
                  </w:r>
                </w:p>
              </w:tc>
            </w:tr>
          </w:tbl>
          <w:p w14:paraId="4FFB1DD8" w14:textId="77777777" w:rsidR="00AC1FF3" w:rsidRPr="00052B6D" w:rsidRDefault="00AC1FF3" w:rsidP="00D11D3B">
            <w:pPr>
              <w:spacing w:before="120" w:after="120" w:line="240" w:lineRule="auto"/>
              <w:rPr>
                <w:rFonts w:cstheme="minorHAnsi"/>
              </w:rPr>
            </w:pPr>
          </w:p>
        </w:tc>
      </w:tr>
      <w:tr w:rsidR="00AC1FF3" w:rsidRPr="00052B6D" w14:paraId="5FF28AB2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7FDBC1F" w14:textId="77777777" w:rsidR="00AC1FF3" w:rsidRPr="00052B6D" w:rsidRDefault="00AC1FF3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Assessment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269A19" w14:textId="77777777" w:rsidR="00AC1FF3" w:rsidRPr="00052B6D" w:rsidRDefault="00AC1FF3" w:rsidP="00D11D3B">
            <w:pPr>
              <w:rPr>
                <w:rFonts w:cstheme="minorHAnsi"/>
                <w:bCs/>
              </w:rPr>
            </w:pPr>
            <w:r w:rsidRPr="00052B6D">
              <w:rPr>
                <w:rFonts w:cstheme="minorHAnsi"/>
                <w:bCs/>
              </w:rPr>
              <w:t>Examination on ARPA simulator and provision of Certificate by approved and certified training center – BSM Maritime Training Centre</w:t>
            </w:r>
          </w:p>
        </w:tc>
      </w:tr>
      <w:tr w:rsidR="00AC1FF3" w:rsidRPr="00052B6D" w14:paraId="391161C0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6BFB1CB" w14:textId="77777777" w:rsidR="00AC1FF3" w:rsidRPr="00052B6D" w:rsidRDefault="00AC1FF3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Language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149E80" w14:textId="77777777" w:rsidR="00AC1FF3" w:rsidRPr="00052B6D" w:rsidRDefault="00AC1FF3" w:rsidP="00D11D3B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052B6D">
              <w:rPr>
                <w:rFonts w:cstheme="minorHAnsi"/>
              </w:rPr>
              <w:t xml:space="preserve">English </w:t>
            </w:r>
          </w:p>
        </w:tc>
      </w:tr>
    </w:tbl>
    <w:p w14:paraId="5193039C" w14:textId="77777777" w:rsidR="004F5A92" w:rsidRPr="00AC2766" w:rsidRDefault="004F5A92" w:rsidP="00AC2766"/>
    <w:sectPr w:rsidR="004F5A92" w:rsidRPr="00AC2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Times New Roman"/>
    <w:charset w:val="A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Ubuntu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Ubuntu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4" w15:restartNumberingAfterBreak="0">
    <w:nsid w:val="058B4C53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9251CC"/>
    <w:multiLevelType w:val="multilevel"/>
    <w:tmpl w:val="82DE1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91A520E"/>
    <w:multiLevelType w:val="hybridMultilevel"/>
    <w:tmpl w:val="20A0E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546D3"/>
    <w:multiLevelType w:val="hybridMultilevel"/>
    <w:tmpl w:val="A5F647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774CB"/>
    <w:multiLevelType w:val="hybridMultilevel"/>
    <w:tmpl w:val="7F4292FC"/>
    <w:lvl w:ilvl="0" w:tplc="644E6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C29D0"/>
    <w:multiLevelType w:val="hybridMultilevel"/>
    <w:tmpl w:val="A972E784"/>
    <w:lvl w:ilvl="0" w:tplc="636A47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2A6CF3B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AD4CAD8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2814075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F2F42C6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EEA1F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471C64D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4308FA8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AB2FD5"/>
    <w:multiLevelType w:val="hybridMultilevel"/>
    <w:tmpl w:val="CE54E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191342"/>
    <w:multiLevelType w:val="hybridMultilevel"/>
    <w:tmpl w:val="09C2D98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6776EA4"/>
    <w:multiLevelType w:val="hybridMultilevel"/>
    <w:tmpl w:val="5494489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E442A60"/>
    <w:multiLevelType w:val="hybridMultilevel"/>
    <w:tmpl w:val="E8C0D3E6"/>
    <w:lvl w:ilvl="0" w:tplc="D0E440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3368B"/>
    <w:multiLevelType w:val="hybridMultilevel"/>
    <w:tmpl w:val="58345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8ECD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5271AF"/>
    <w:multiLevelType w:val="hybridMultilevel"/>
    <w:tmpl w:val="7F4292FC"/>
    <w:lvl w:ilvl="0" w:tplc="644E6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65374"/>
    <w:multiLevelType w:val="hybridMultilevel"/>
    <w:tmpl w:val="CFFEC728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 w15:restartNumberingAfterBreak="0">
    <w:nsid w:val="3A383197"/>
    <w:multiLevelType w:val="hybridMultilevel"/>
    <w:tmpl w:val="4B381F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D3CC2"/>
    <w:multiLevelType w:val="hybridMultilevel"/>
    <w:tmpl w:val="F37C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C2904"/>
    <w:multiLevelType w:val="hybridMultilevel"/>
    <w:tmpl w:val="785E14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C614F"/>
    <w:multiLevelType w:val="multilevel"/>
    <w:tmpl w:val="C7FA4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6D0A42"/>
    <w:multiLevelType w:val="hybridMultilevel"/>
    <w:tmpl w:val="71180A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3374A"/>
    <w:multiLevelType w:val="hybridMultilevel"/>
    <w:tmpl w:val="A044C32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02E2FF4"/>
    <w:multiLevelType w:val="hybridMultilevel"/>
    <w:tmpl w:val="5AA4D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95131"/>
    <w:multiLevelType w:val="hybridMultilevel"/>
    <w:tmpl w:val="2408C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695459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E81743"/>
    <w:multiLevelType w:val="hybridMultilevel"/>
    <w:tmpl w:val="452286C0"/>
    <w:lvl w:ilvl="0" w:tplc="576C2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A6D66"/>
    <w:multiLevelType w:val="hybridMultilevel"/>
    <w:tmpl w:val="68FAC0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8091D"/>
    <w:multiLevelType w:val="hybridMultilevel"/>
    <w:tmpl w:val="04127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072C04"/>
    <w:multiLevelType w:val="hybridMultilevel"/>
    <w:tmpl w:val="86FE2A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250EE7"/>
    <w:multiLevelType w:val="hybridMultilevel"/>
    <w:tmpl w:val="DE1A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A077B"/>
    <w:multiLevelType w:val="hybridMultilevel"/>
    <w:tmpl w:val="595A3562"/>
    <w:lvl w:ilvl="0" w:tplc="576C2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67721"/>
    <w:multiLevelType w:val="multilevel"/>
    <w:tmpl w:val="E69CAE3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</w:num>
  <w:num w:numId="2">
    <w:abstractNumId w:val="1"/>
  </w:num>
  <w:num w:numId="3">
    <w:abstractNumId w:val="22"/>
  </w:num>
  <w:num w:numId="4">
    <w:abstractNumId w:val="11"/>
  </w:num>
  <w:num w:numId="5">
    <w:abstractNumId w:val="7"/>
  </w:num>
  <w:num w:numId="6">
    <w:abstractNumId w:val="18"/>
  </w:num>
  <w:num w:numId="7">
    <w:abstractNumId w:val="16"/>
  </w:num>
  <w:num w:numId="8">
    <w:abstractNumId w:val="27"/>
  </w:num>
  <w:num w:numId="9">
    <w:abstractNumId w:val="4"/>
  </w:num>
  <w:num w:numId="10">
    <w:abstractNumId w:val="3"/>
  </w:num>
  <w:num w:numId="11">
    <w:abstractNumId w:val="10"/>
  </w:num>
  <w:num w:numId="12">
    <w:abstractNumId w:val="5"/>
  </w:num>
  <w:num w:numId="13">
    <w:abstractNumId w:val="0"/>
  </w:num>
  <w:num w:numId="14">
    <w:abstractNumId w:val="8"/>
  </w:num>
  <w:num w:numId="15">
    <w:abstractNumId w:val="21"/>
  </w:num>
  <w:num w:numId="16">
    <w:abstractNumId w:val="17"/>
  </w:num>
  <w:num w:numId="17">
    <w:abstractNumId w:val="29"/>
  </w:num>
  <w:num w:numId="18">
    <w:abstractNumId w:val="12"/>
  </w:num>
  <w:num w:numId="19">
    <w:abstractNumId w:val="24"/>
  </w:num>
  <w:num w:numId="20">
    <w:abstractNumId w:val="19"/>
  </w:num>
  <w:num w:numId="21">
    <w:abstractNumId w:val="23"/>
  </w:num>
  <w:num w:numId="22">
    <w:abstractNumId w:val="30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1"/>
  </w:num>
  <w:num w:numId="27">
    <w:abstractNumId w:val="26"/>
  </w:num>
  <w:num w:numId="28">
    <w:abstractNumId w:val="15"/>
  </w:num>
  <w:num w:numId="29">
    <w:abstractNumId w:val="9"/>
  </w:num>
  <w:num w:numId="30">
    <w:abstractNumId w:val="28"/>
  </w:num>
  <w:num w:numId="31">
    <w:abstractNumId w:val="32"/>
  </w:num>
  <w:num w:numId="32">
    <w:abstractNumId w:val="2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A2"/>
    <w:rsid w:val="000312E9"/>
    <w:rsid w:val="00085BAE"/>
    <w:rsid w:val="000B0E42"/>
    <w:rsid w:val="001612EE"/>
    <w:rsid w:val="00174368"/>
    <w:rsid w:val="001B0FAA"/>
    <w:rsid w:val="002436AD"/>
    <w:rsid w:val="002F6F6C"/>
    <w:rsid w:val="003062DD"/>
    <w:rsid w:val="003F40B7"/>
    <w:rsid w:val="00481104"/>
    <w:rsid w:val="004F5A92"/>
    <w:rsid w:val="00541434"/>
    <w:rsid w:val="00664FBA"/>
    <w:rsid w:val="006D5401"/>
    <w:rsid w:val="00710E7A"/>
    <w:rsid w:val="00740CA2"/>
    <w:rsid w:val="008A7B4E"/>
    <w:rsid w:val="00920499"/>
    <w:rsid w:val="009A357A"/>
    <w:rsid w:val="00A06D1B"/>
    <w:rsid w:val="00A440B5"/>
    <w:rsid w:val="00A636E9"/>
    <w:rsid w:val="00A72D77"/>
    <w:rsid w:val="00AC1FF3"/>
    <w:rsid w:val="00AC2766"/>
    <w:rsid w:val="00AF1E5C"/>
    <w:rsid w:val="00B60ECB"/>
    <w:rsid w:val="00B76068"/>
    <w:rsid w:val="00BA778D"/>
    <w:rsid w:val="00C16A9A"/>
    <w:rsid w:val="00C73B18"/>
    <w:rsid w:val="00E7632A"/>
    <w:rsid w:val="00EB15FA"/>
    <w:rsid w:val="00EC0943"/>
    <w:rsid w:val="00EC4941"/>
    <w:rsid w:val="00EC5D65"/>
    <w:rsid w:val="00ED6A61"/>
    <w:rsid w:val="00F04904"/>
    <w:rsid w:val="00FB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85E0"/>
  <w15:chartTrackingRefBased/>
  <w15:docId w15:val="{4167EA62-8696-4B25-ACAE-A331FB95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C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5BAE"/>
    <w:pPr>
      <w:ind w:left="720"/>
      <w:contextualSpacing/>
    </w:pPr>
    <w:rPr>
      <w:rFonts w:ascii="Calibri" w:eastAsia="Calibri" w:hAnsi="Calibri" w:cs="Times New Roman"/>
      <w:lang w:val="el-GR"/>
    </w:rPr>
  </w:style>
  <w:style w:type="character" w:customStyle="1" w:styleId="ListParagraphChar">
    <w:name w:val="List Paragraph Char"/>
    <w:link w:val="ListParagraph"/>
    <w:uiPriority w:val="34"/>
    <w:rsid w:val="00085BA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92DE3A69D64D8BDA7D7E71658BD1" ma:contentTypeVersion="11" ma:contentTypeDescription="Create a new document." ma:contentTypeScope="" ma:versionID="31911088e72e048dac69f26e2f12032b">
  <xsd:schema xmlns:xsd="http://www.w3.org/2001/XMLSchema" xmlns:xs="http://www.w3.org/2001/XMLSchema" xmlns:p="http://schemas.microsoft.com/office/2006/metadata/properties" xmlns:ns3="f8ec3840-6d33-4589-9163-5f826bd292cb" targetNamespace="http://schemas.microsoft.com/office/2006/metadata/properties" ma:root="true" ma:fieldsID="8b8f18fa7964ec8ae6edbe37eab1ae32" ns3:_="">
    <xsd:import namespace="f8ec3840-6d33-4589-9163-5f826bd292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c3840-6d33-4589-9163-5f826bd29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2A097F-624B-4E1C-8343-19A9FDE63D65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f8ec3840-6d33-4589-9163-5f826bd292cb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EF9ED17-ACFF-4785-81D5-C4DB8CC5C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0769D8-5900-4411-9BFE-E5463CB86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c3840-6d33-4589-9163-5f826bd29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Kyriacos Patsalides</dc:creator>
  <cp:keywords/>
  <dc:description/>
  <cp:lastModifiedBy>Kyriacos Patsalides</cp:lastModifiedBy>
  <cp:revision>2</cp:revision>
  <dcterms:created xsi:type="dcterms:W3CDTF">2022-10-20T12:29:00Z</dcterms:created>
  <dcterms:modified xsi:type="dcterms:W3CDTF">2022-10-20T12:29:00Z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0x010100D5FB92DE3A69D64D8BDA7D7E71658BD1</vt:lpwstr>
  </property>
</Properties>
</file>