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Layout w:type="fixed"/>
        <w:tblLook w:val="00A0" w:firstRow="1" w:lastRow="0" w:firstColumn="1" w:lastColumn="0" w:noHBand="0" w:noVBand="0"/>
      </w:tblPr>
      <w:tblGrid>
        <w:gridCol w:w="2127"/>
        <w:gridCol w:w="1401"/>
        <w:gridCol w:w="1321"/>
        <w:gridCol w:w="362"/>
        <w:gridCol w:w="1560"/>
        <w:gridCol w:w="175"/>
        <w:gridCol w:w="1242"/>
        <w:gridCol w:w="1593"/>
      </w:tblGrid>
      <w:tr w:rsidR="00A72D77" w:rsidRPr="00052B6D" w14:paraId="29DD81F7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392082C" w14:textId="77777777" w:rsidR="00A72D77" w:rsidRPr="00052B6D" w:rsidRDefault="00A72D77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Title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505BC5" w14:textId="77777777" w:rsidR="00A72D77" w:rsidRPr="003A2703" w:rsidRDefault="00A72D77" w:rsidP="00D11D3B">
            <w:pPr>
              <w:spacing w:before="120" w:after="120" w:line="240" w:lineRule="auto"/>
              <w:rPr>
                <w:rFonts w:eastAsia="Calibri" w:cstheme="minorHAnsi"/>
                <w:b/>
                <w:bCs/>
                <w:iCs/>
                <w:lang w:val="el-GR"/>
              </w:rPr>
            </w:pPr>
            <w:r w:rsidRPr="003A2703">
              <w:rPr>
                <w:rFonts w:eastAsia="Times New Roman" w:cstheme="minorHAnsi"/>
                <w:b/>
                <w:bCs/>
              </w:rPr>
              <w:t>Crisis Management – Risk Assessment</w:t>
            </w:r>
          </w:p>
        </w:tc>
      </w:tr>
      <w:tr w:rsidR="00A72D77" w:rsidRPr="00052B6D" w14:paraId="6247688D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1CF9BB3" w14:textId="77777777" w:rsidR="00A72D77" w:rsidRPr="00052B6D" w:rsidRDefault="00A72D77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Code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94F9FF" w14:textId="77777777" w:rsidR="00A72D77" w:rsidRPr="00052B6D" w:rsidRDefault="00A72D77" w:rsidP="00D11D3B">
            <w:pPr>
              <w:spacing w:before="120" w:after="120" w:line="240" w:lineRule="auto"/>
              <w:rPr>
                <w:rFonts w:eastAsia="Calibri" w:cstheme="minorHAnsi"/>
                <w:b/>
                <w:lang w:val="el-GR" w:eastAsia="en-GB"/>
              </w:rPr>
            </w:pPr>
            <w:r w:rsidRPr="00052B6D">
              <w:rPr>
                <w:rFonts w:eastAsia="Times New Roman" w:cstheme="minorHAnsi"/>
                <w:bCs/>
              </w:rPr>
              <w:t>MANS-334</w:t>
            </w:r>
          </w:p>
        </w:tc>
      </w:tr>
      <w:tr w:rsidR="00A72D77" w:rsidRPr="00052B6D" w14:paraId="645738B7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882DCE9" w14:textId="77777777" w:rsidR="00A72D77" w:rsidRPr="00052B6D" w:rsidRDefault="00A72D77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Type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61C1DD" w14:textId="77777777" w:rsidR="00A72D77" w:rsidRPr="00052B6D" w:rsidRDefault="00A72D77" w:rsidP="00D11D3B">
            <w:pPr>
              <w:spacing w:before="120" w:after="120" w:line="240" w:lineRule="auto"/>
              <w:rPr>
                <w:rFonts w:eastAsia="Calibri" w:cstheme="minorHAnsi"/>
                <w:b/>
                <w:lang w:val="el-GR" w:eastAsia="en-GB"/>
              </w:rPr>
            </w:pPr>
            <w:r w:rsidRPr="00052B6D">
              <w:rPr>
                <w:rFonts w:eastAsia="Times New Roman" w:cstheme="minorHAnsi"/>
              </w:rPr>
              <w:t>Required</w:t>
            </w:r>
          </w:p>
        </w:tc>
      </w:tr>
      <w:tr w:rsidR="00A72D77" w:rsidRPr="00052B6D" w14:paraId="38E74953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127A105" w14:textId="77777777" w:rsidR="00A72D77" w:rsidRPr="00052B6D" w:rsidRDefault="00A72D77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Level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58FCCE" w14:textId="77777777" w:rsidR="00A72D77" w:rsidRPr="00052B6D" w:rsidRDefault="00A72D77" w:rsidP="00D11D3B">
            <w:pPr>
              <w:spacing w:before="120" w:after="120" w:line="240" w:lineRule="auto"/>
              <w:rPr>
                <w:rFonts w:eastAsia="Calibri" w:cstheme="minorHAnsi"/>
                <w:color w:val="333399"/>
                <w:lang w:val="el-GR"/>
              </w:rPr>
            </w:pPr>
            <w:r w:rsidRPr="00052B6D">
              <w:rPr>
                <w:rFonts w:eastAsia="Times New Roman" w:cstheme="minorHAnsi"/>
              </w:rPr>
              <w:t>1</w:t>
            </w:r>
            <w:r w:rsidRPr="00052B6D">
              <w:rPr>
                <w:rFonts w:eastAsia="Times New Roman" w:cstheme="minorHAnsi"/>
                <w:vertAlign w:val="superscript"/>
              </w:rPr>
              <w:t>st</w:t>
            </w:r>
            <w:r w:rsidRPr="00052B6D">
              <w:rPr>
                <w:rFonts w:eastAsia="Times New Roman" w:cstheme="minorHAnsi"/>
              </w:rPr>
              <w:t xml:space="preserve"> Cycle</w:t>
            </w:r>
          </w:p>
        </w:tc>
      </w:tr>
      <w:tr w:rsidR="00A72D77" w:rsidRPr="00052B6D" w14:paraId="0B8070D3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BF4B5F8" w14:textId="77777777" w:rsidR="00A72D77" w:rsidRPr="00052B6D" w:rsidRDefault="00A72D77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Year</w:t>
            </w:r>
            <w:r w:rsidRPr="00052B6D">
              <w:rPr>
                <w:rFonts w:eastAsia="Calibri" w:cstheme="minorHAnsi"/>
                <w:lang w:val="el-GR" w:eastAsia="en-GB"/>
              </w:rPr>
              <w:t xml:space="preserve"> / </w:t>
            </w:r>
            <w:r w:rsidRPr="00052B6D">
              <w:rPr>
                <w:rFonts w:eastAsia="Calibri" w:cstheme="minorHAnsi"/>
                <w:lang w:eastAsia="en-GB"/>
              </w:rPr>
              <w:t>Semester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F5A325" w14:textId="77777777" w:rsidR="00A72D77" w:rsidRPr="00052B6D" w:rsidRDefault="00A72D77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3</w:t>
            </w:r>
            <w:r w:rsidRPr="00052B6D">
              <w:rPr>
                <w:rFonts w:eastAsia="Calibri" w:cstheme="minorHAnsi"/>
                <w:vertAlign w:val="superscript"/>
                <w:lang w:eastAsia="en-GB"/>
              </w:rPr>
              <w:t>rd</w:t>
            </w:r>
            <w:r w:rsidRPr="00052B6D">
              <w:rPr>
                <w:rFonts w:eastAsia="Calibri" w:cstheme="minorHAnsi"/>
                <w:lang w:eastAsia="en-GB"/>
              </w:rPr>
              <w:t xml:space="preserve"> Year, Fall Semester</w:t>
            </w:r>
          </w:p>
        </w:tc>
      </w:tr>
      <w:tr w:rsidR="00A72D77" w:rsidRPr="00052B6D" w14:paraId="403AD367" w14:textId="77777777" w:rsidTr="00D11D3B">
        <w:trPr>
          <w:trHeight w:val="5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97512D6" w14:textId="77777777" w:rsidR="00A72D77" w:rsidRPr="00052B6D" w:rsidRDefault="00A72D77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Teacher’s Name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6080D1" w14:textId="31F3EF19" w:rsidR="00A72D77" w:rsidRPr="00052B6D" w:rsidRDefault="00A72D77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bookmarkStart w:id="0" w:name="_GoBack"/>
            <w:bookmarkEnd w:id="0"/>
          </w:p>
        </w:tc>
      </w:tr>
      <w:tr w:rsidR="00A72D77" w:rsidRPr="00052B6D" w14:paraId="202BA129" w14:textId="77777777" w:rsidTr="00D11D3B">
        <w:trPr>
          <w:trHeight w:val="24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2BCCEB77" w14:textId="77777777" w:rsidR="00A72D77" w:rsidRPr="00052B6D" w:rsidRDefault="00A72D77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ECTS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6F71EDEC" w14:textId="77777777" w:rsidR="00A72D77" w:rsidRPr="00052B6D" w:rsidRDefault="00A72D77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>
              <w:rPr>
                <w:rFonts w:eastAsia="Calibri" w:cstheme="minorHAnsi"/>
                <w:lang w:eastAsia="en-GB"/>
              </w:rPr>
              <w:t>3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0C171B2" w14:textId="77777777" w:rsidR="00A72D77" w:rsidRPr="00052B6D" w:rsidRDefault="00A72D77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Theory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8336FFD" w14:textId="77777777" w:rsidR="00A72D77" w:rsidRPr="00052B6D" w:rsidRDefault="00A72D77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Laboratory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85C0AD7" w14:textId="77777777" w:rsidR="00A72D77" w:rsidRPr="00052B6D" w:rsidRDefault="00A72D77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Simulation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E18957C" w14:textId="77777777" w:rsidR="00A72D77" w:rsidRPr="00052B6D" w:rsidRDefault="00A72D77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Tutorial</w:t>
            </w:r>
          </w:p>
        </w:tc>
      </w:tr>
      <w:tr w:rsidR="00A72D77" w:rsidRPr="00052B6D" w14:paraId="537CDAB9" w14:textId="77777777" w:rsidTr="00D11D3B">
        <w:trPr>
          <w:trHeight w:val="24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4D25B4A" w14:textId="77777777" w:rsidR="00A72D77" w:rsidRPr="00052B6D" w:rsidRDefault="00A72D77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0504F7" w14:textId="77777777" w:rsidR="00A72D77" w:rsidRPr="00052B6D" w:rsidRDefault="00A72D77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9C64D4" w14:textId="77777777" w:rsidR="00A72D77" w:rsidRPr="00052B6D" w:rsidRDefault="00A72D77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D4DE79" w14:textId="77777777" w:rsidR="00A72D77" w:rsidRPr="00052B6D" w:rsidRDefault="00A72D77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---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7B068" w14:textId="77777777" w:rsidR="00A72D77" w:rsidRPr="00052B6D" w:rsidRDefault="00A72D77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---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E76791" w14:textId="77777777" w:rsidR="00A72D77" w:rsidRPr="00052B6D" w:rsidRDefault="00A72D77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----</w:t>
            </w:r>
          </w:p>
        </w:tc>
      </w:tr>
      <w:tr w:rsidR="00A72D77" w:rsidRPr="00052B6D" w14:paraId="7D090768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7DFDC1F" w14:textId="77777777" w:rsidR="00A72D77" w:rsidRPr="00052B6D" w:rsidRDefault="00A72D77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Purpose and Objectives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0C8732" w14:textId="77777777" w:rsidR="00A72D77" w:rsidRPr="00052B6D" w:rsidRDefault="00A72D77" w:rsidP="00D11D3B">
            <w:pPr>
              <w:spacing w:after="160" w:line="259" w:lineRule="auto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The main objectives of the course are to:</w:t>
            </w:r>
          </w:p>
          <w:p w14:paraId="15AB85C6" w14:textId="77777777" w:rsidR="00A72D77" w:rsidRPr="00052B6D" w:rsidRDefault="00A72D77" w:rsidP="00A72D77">
            <w:pPr>
              <w:numPr>
                <w:ilvl w:val="0"/>
                <w:numId w:val="10"/>
              </w:numPr>
              <w:spacing w:after="0" w:line="240" w:lineRule="auto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present the basic techniques to manage critical situations</w:t>
            </w:r>
          </w:p>
          <w:p w14:paraId="7037B306" w14:textId="77777777" w:rsidR="00A72D77" w:rsidRPr="00052B6D" w:rsidRDefault="00A72D77" w:rsidP="00A72D77">
            <w:pPr>
              <w:numPr>
                <w:ilvl w:val="0"/>
                <w:numId w:val="10"/>
              </w:numPr>
              <w:spacing w:after="0" w:line="240" w:lineRule="auto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examine the human role in the progression of a crisis</w:t>
            </w:r>
          </w:p>
          <w:p w14:paraId="23DBF2EE" w14:textId="77777777" w:rsidR="00A72D77" w:rsidRPr="00052B6D" w:rsidRDefault="00A72D77" w:rsidP="00A72D77">
            <w:pPr>
              <w:numPr>
                <w:ilvl w:val="0"/>
                <w:numId w:val="10"/>
              </w:numPr>
              <w:spacing w:after="0" w:line="240" w:lineRule="auto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introduce crisis management procedures and the applicable codes</w:t>
            </w:r>
          </w:p>
          <w:p w14:paraId="480350C7" w14:textId="77777777" w:rsidR="00A72D77" w:rsidRPr="00052B6D" w:rsidRDefault="00A72D77" w:rsidP="00A72D77">
            <w:pPr>
              <w:numPr>
                <w:ilvl w:val="0"/>
                <w:numId w:val="10"/>
              </w:numPr>
              <w:spacing w:after="0" w:line="240" w:lineRule="auto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explain the need to consider risk assessment procedures on board</w:t>
            </w:r>
          </w:p>
          <w:p w14:paraId="423EC499" w14:textId="77777777" w:rsidR="00A72D77" w:rsidRPr="00052B6D" w:rsidRDefault="00A72D77" w:rsidP="00A72D77">
            <w:pPr>
              <w:numPr>
                <w:ilvl w:val="0"/>
                <w:numId w:val="10"/>
              </w:numPr>
              <w:spacing w:after="0" w:line="240" w:lineRule="auto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 xml:space="preserve">display the risk assessment procedures and relevant practices on board </w:t>
            </w:r>
          </w:p>
        </w:tc>
      </w:tr>
      <w:tr w:rsidR="00A72D77" w:rsidRPr="00052B6D" w14:paraId="5199234F" w14:textId="77777777" w:rsidTr="00D11D3B">
        <w:trPr>
          <w:trHeight w:val="5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E6E1B36" w14:textId="77777777" w:rsidR="00A72D77" w:rsidRPr="00052B6D" w:rsidRDefault="00A72D77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Learning Outcomes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16DF54" w14:textId="77777777" w:rsidR="00A72D77" w:rsidRPr="00052B6D" w:rsidRDefault="00A72D77" w:rsidP="00D11D3B">
            <w:pPr>
              <w:spacing w:after="160" w:line="259" w:lineRule="auto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 xml:space="preserve">After completion of the course students are expected to be able to: </w:t>
            </w:r>
          </w:p>
          <w:p w14:paraId="258264E5" w14:textId="77777777" w:rsidR="00A72D77" w:rsidRPr="00052B6D" w:rsidRDefault="00A72D77" w:rsidP="00A72D77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 xml:space="preserve">apply the basic crisis management techniques on board </w:t>
            </w:r>
          </w:p>
          <w:p w14:paraId="166574B1" w14:textId="77777777" w:rsidR="00A72D77" w:rsidRPr="00052B6D" w:rsidRDefault="00A72D77" w:rsidP="00A72D77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comprehend the importance of the human factor in the progression of a crisis</w:t>
            </w:r>
          </w:p>
          <w:p w14:paraId="4D3A796D" w14:textId="77777777" w:rsidR="00A72D77" w:rsidRPr="00052B6D" w:rsidRDefault="00A72D77" w:rsidP="00A72D77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employ the crisis management procedures and the applicable codes in real life situations on board</w:t>
            </w:r>
          </w:p>
          <w:p w14:paraId="57511D3E" w14:textId="77777777" w:rsidR="00A72D77" w:rsidRPr="00052B6D" w:rsidRDefault="00A72D77" w:rsidP="00A72D77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 xml:space="preserve">realize the reasons why risk assessment procedures should be implemented as standard working practices on board </w:t>
            </w:r>
          </w:p>
          <w:p w14:paraId="5DDBBAC6" w14:textId="77777777" w:rsidR="00A72D77" w:rsidRPr="00052B6D" w:rsidRDefault="00A72D77" w:rsidP="00A72D77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utilize the approved risk assessment procedures according to the company accident prevention policies.</w:t>
            </w:r>
          </w:p>
        </w:tc>
      </w:tr>
      <w:tr w:rsidR="00A72D77" w:rsidRPr="00052B6D" w14:paraId="7E3C4BDD" w14:textId="77777777" w:rsidTr="00D11D3B">
        <w:trPr>
          <w:trHeight w:val="66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AEC5E52" w14:textId="77777777" w:rsidR="00A72D77" w:rsidRPr="00052B6D" w:rsidRDefault="00A72D77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Prerequisites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EB5AB6" w14:textId="77777777" w:rsidR="00A72D77" w:rsidRPr="00052B6D" w:rsidRDefault="00A72D77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None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803D9BF" w14:textId="77777777" w:rsidR="00A72D77" w:rsidRPr="00052B6D" w:rsidRDefault="00A72D77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val="el-GR"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Required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683A" w14:textId="77777777" w:rsidR="00A72D77" w:rsidRPr="00052B6D" w:rsidRDefault="00A72D77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None</w:t>
            </w:r>
          </w:p>
        </w:tc>
      </w:tr>
      <w:tr w:rsidR="00A72D77" w:rsidRPr="00052B6D" w14:paraId="1E239816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A375279" w14:textId="77777777" w:rsidR="00A72D77" w:rsidRPr="00052B6D" w:rsidRDefault="00A72D77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Content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63C917" w14:textId="77777777" w:rsidR="00A72D77" w:rsidRPr="00052B6D" w:rsidRDefault="00A72D77" w:rsidP="00A72D77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Organization of emergency procedures on board</w:t>
            </w:r>
          </w:p>
          <w:p w14:paraId="7A266F16" w14:textId="77777777" w:rsidR="00A72D77" w:rsidRPr="00052B6D" w:rsidRDefault="00A72D77" w:rsidP="00A72D77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 xml:space="preserve"> Maximization of the contribution of all emergency means</w:t>
            </w:r>
          </w:p>
          <w:p w14:paraId="2F80A93C" w14:textId="77777777" w:rsidR="00A72D77" w:rsidRPr="00052B6D" w:rsidRDefault="00A72D77" w:rsidP="00A72D77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  <w:rPr>
                <w:rFonts w:eastAsia="Calibri" w:cstheme="minorHAnsi"/>
                <w:lang w:val="el-GR"/>
              </w:rPr>
            </w:pPr>
            <w:r w:rsidRPr="00052B6D">
              <w:rPr>
                <w:rFonts w:eastAsia="Calibri" w:cstheme="minorHAnsi"/>
                <w:lang w:val="el-GR"/>
              </w:rPr>
              <w:t xml:space="preserve">Organization of </w:t>
            </w:r>
            <w:proofErr w:type="spellStart"/>
            <w:r w:rsidRPr="00052B6D">
              <w:rPr>
                <w:rFonts w:eastAsia="Calibri" w:cstheme="minorHAnsi"/>
                <w:lang w:val="el-GR"/>
              </w:rPr>
              <w:t>realistic</w:t>
            </w:r>
            <w:proofErr w:type="spellEnd"/>
            <w:r w:rsidRPr="00052B6D">
              <w:rPr>
                <w:rFonts w:eastAsia="Calibri" w:cstheme="minorHAnsi"/>
                <w:lang w:val="el-GR"/>
              </w:rPr>
              <w:t xml:space="preserve"> </w:t>
            </w:r>
            <w:proofErr w:type="spellStart"/>
            <w:r w:rsidRPr="00052B6D">
              <w:rPr>
                <w:rFonts w:eastAsia="Calibri" w:cstheme="minorHAnsi"/>
                <w:lang w:val="el-GR"/>
              </w:rPr>
              <w:t>drills</w:t>
            </w:r>
            <w:proofErr w:type="spellEnd"/>
          </w:p>
          <w:p w14:paraId="75E94194" w14:textId="77777777" w:rsidR="00A72D77" w:rsidRPr="00052B6D" w:rsidRDefault="00A72D77" w:rsidP="00A72D77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  <w:rPr>
                <w:rFonts w:eastAsia="Calibri" w:cstheme="minorHAnsi"/>
                <w:lang w:val="el-GR"/>
              </w:rPr>
            </w:pPr>
            <w:proofErr w:type="spellStart"/>
            <w:r w:rsidRPr="00052B6D">
              <w:rPr>
                <w:rFonts w:eastAsia="Calibri" w:cstheme="minorHAnsi"/>
                <w:lang w:val="el-GR"/>
              </w:rPr>
              <w:t>Reaction</w:t>
            </w:r>
            <w:proofErr w:type="spellEnd"/>
            <w:r w:rsidRPr="00052B6D">
              <w:rPr>
                <w:rFonts w:eastAsia="Calibri" w:cstheme="minorHAnsi"/>
                <w:lang w:val="el-GR"/>
              </w:rPr>
              <w:t xml:space="preserve"> </w:t>
            </w:r>
            <w:proofErr w:type="spellStart"/>
            <w:r w:rsidRPr="00052B6D">
              <w:rPr>
                <w:rFonts w:eastAsia="Calibri" w:cstheme="minorHAnsi"/>
                <w:lang w:val="el-GR"/>
              </w:rPr>
              <w:t>control</w:t>
            </w:r>
            <w:proofErr w:type="spellEnd"/>
            <w:r w:rsidRPr="00052B6D">
              <w:rPr>
                <w:rFonts w:eastAsia="Calibri" w:cstheme="minorHAnsi"/>
                <w:lang w:val="el-GR"/>
              </w:rPr>
              <w:t xml:space="preserve"> in </w:t>
            </w:r>
            <w:proofErr w:type="spellStart"/>
            <w:r w:rsidRPr="00052B6D">
              <w:rPr>
                <w:rFonts w:eastAsia="Calibri" w:cstheme="minorHAnsi"/>
                <w:lang w:val="el-GR"/>
              </w:rPr>
              <w:t>emergency</w:t>
            </w:r>
            <w:proofErr w:type="spellEnd"/>
            <w:r w:rsidRPr="00052B6D">
              <w:rPr>
                <w:rFonts w:eastAsia="Calibri" w:cstheme="minorHAnsi"/>
                <w:lang w:val="el-GR"/>
              </w:rPr>
              <w:t xml:space="preserve"> </w:t>
            </w:r>
            <w:proofErr w:type="spellStart"/>
            <w:r w:rsidRPr="00052B6D">
              <w:rPr>
                <w:rFonts w:eastAsia="Calibri" w:cstheme="minorHAnsi"/>
                <w:lang w:val="el-GR"/>
              </w:rPr>
              <w:t>situations</w:t>
            </w:r>
            <w:proofErr w:type="spellEnd"/>
          </w:p>
          <w:p w14:paraId="1085C25B" w14:textId="77777777" w:rsidR="00A72D77" w:rsidRPr="00052B6D" w:rsidRDefault="00A72D77" w:rsidP="00A72D77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Evaluation and effective response to emergency situations</w:t>
            </w:r>
          </w:p>
          <w:p w14:paraId="767DCCA3" w14:textId="77777777" w:rsidR="00A72D77" w:rsidRPr="00052B6D" w:rsidRDefault="00A72D77" w:rsidP="00A72D77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  <w:rPr>
                <w:rFonts w:eastAsia="Calibri" w:cstheme="minorHAnsi"/>
                <w:lang w:val="el-GR"/>
              </w:rPr>
            </w:pPr>
            <w:proofErr w:type="spellStart"/>
            <w:r w:rsidRPr="00052B6D">
              <w:rPr>
                <w:rFonts w:eastAsia="Calibri" w:cstheme="minorHAnsi"/>
                <w:lang w:val="el-GR"/>
              </w:rPr>
              <w:t>Leadership</w:t>
            </w:r>
            <w:proofErr w:type="spellEnd"/>
            <w:r w:rsidRPr="00052B6D">
              <w:rPr>
                <w:rFonts w:eastAsia="Calibri" w:cstheme="minorHAnsi"/>
                <w:lang w:val="el-GR"/>
              </w:rPr>
              <w:t xml:space="preserve"> </w:t>
            </w:r>
            <w:proofErr w:type="spellStart"/>
            <w:r w:rsidRPr="00052B6D">
              <w:rPr>
                <w:rFonts w:eastAsia="Calibri" w:cstheme="minorHAnsi"/>
                <w:lang w:val="el-GR"/>
              </w:rPr>
              <w:t>abilities</w:t>
            </w:r>
            <w:proofErr w:type="spellEnd"/>
          </w:p>
          <w:p w14:paraId="5320702A" w14:textId="77777777" w:rsidR="00A72D77" w:rsidRPr="00052B6D" w:rsidRDefault="00A72D77" w:rsidP="00A72D77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Leading a response team and guiding a group of passengers during an emergency</w:t>
            </w:r>
          </w:p>
          <w:p w14:paraId="1E7BEB47" w14:textId="77777777" w:rsidR="00A72D77" w:rsidRPr="00052B6D" w:rsidRDefault="00A72D77" w:rsidP="00A72D77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Evaluation of possible panic problems and response techniques</w:t>
            </w:r>
          </w:p>
          <w:p w14:paraId="12FDCB7A" w14:textId="77777777" w:rsidR="00A72D77" w:rsidRPr="00052B6D" w:rsidRDefault="00A72D77" w:rsidP="00A72D77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Establishment and maintenance of effective communications</w:t>
            </w:r>
          </w:p>
          <w:p w14:paraId="2D73C224" w14:textId="77777777" w:rsidR="00A72D77" w:rsidRPr="00052B6D" w:rsidRDefault="00A72D77" w:rsidP="00A72D77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  <w:rPr>
                <w:rFonts w:eastAsia="Calibri" w:cstheme="minorHAnsi"/>
                <w:lang w:val="el-GR"/>
              </w:rPr>
            </w:pPr>
            <w:proofErr w:type="spellStart"/>
            <w:r w:rsidRPr="00052B6D">
              <w:rPr>
                <w:rFonts w:eastAsia="Calibri" w:cstheme="minorHAnsi"/>
                <w:lang w:val="el-GR"/>
              </w:rPr>
              <w:t>Crowd</w:t>
            </w:r>
            <w:proofErr w:type="spellEnd"/>
            <w:r w:rsidRPr="00052B6D">
              <w:rPr>
                <w:rFonts w:eastAsia="Calibri" w:cstheme="minorHAnsi"/>
                <w:lang w:val="el-GR"/>
              </w:rPr>
              <w:t xml:space="preserve"> </w:t>
            </w:r>
            <w:proofErr w:type="spellStart"/>
            <w:r w:rsidRPr="00052B6D">
              <w:rPr>
                <w:rFonts w:eastAsia="Calibri" w:cstheme="minorHAnsi"/>
                <w:lang w:val="el-GR"/>
              </w:rPr>
              <w:t>characteristics</w:t>
            </w:r>
            <w:proofErr w:type="spellEnd"/>
          </w:p>
          <w:p w14:paraId="4CEBA91B" w14:textId="77777777" w:rsidR="00A72D77" w:rsidRPr="00052B6D" w:rsidRDefault="00A72D77" w:rsidP="00A72D77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  <w:rPr>
                <w:rFonts w:eastAsia="Calibri" w:cstheme="minorHAnsi"/>
                <w:lang w:val="el-GR"/>
              </w:rPr>
            </w:pPr>
            <w:proofErr w:type="spellStart"/>
            <w:r w:rsidRPr="00052B6D">
              <w:rPr>
                <w:rFonts w:eastAsia="Calibri" w:cstheme="minorHAnsi"/>
                <w:lang w:val="el-GR"/>
              </w:rPr>
              <w:t>Vessel’s</w:t>
            </w:r>
            <w:proofErr w:type="spellEnd"/>
            <w:r w:rsidRPr="00052B6D">
              <w:rPr>
                <w:rFonts w:eastAsia="Calibri" w:cstheme="minorHAnsi"/>
                <w:lang w:val="el-GR"/>
              </w:rPr>
              <w:t xml:space="preserve"> </w:t>
            </w:r>
            <w:proofErr w:type="spellStart"/>
            <w:r w:rsidRPr="00052B6D">
              <w:rPr>
                <w:rFonts w:eastAsia="Calibri" w:cstheme="minorHAnsi"/>
                <w:lang w:val="el-GR"/>
              </w:rPr>
              <w:t>structural</w:t>
            </w:r>
            <w:proofErr w:type="spellEnd"/>
            <w:r w:rsidRPr="00052B6D">
              <w:rPr>
                <w:rFonts w:eastAsia="Calibri" w:cstheme="minorHAnsi"/>
                <w:lang w:val="el-GR"/>
              </w:rPr>
              <w:t xml:space="preserve"> </w:t>
            </w:r>
            <w:proofErr w:type="spellStart"/>
            <w:r w:rsidRPr="00052B6D">
              <w:rPr>
                <w:rFonts w:eastAsia="Calibri" w:cstheme="minorHAnsi"/>
                <w:lang w:val="el-GR"/>
              </w:rPr>
              <w:t>damage</w:t>
            </w:r>
            <w:proofErr w:type="spellEnd"/>
            <w:r w:rsidRPr="00052B6D">
              <w:rPr>
                <w:rFonts w:eastAsia="Calibri" w:cstheme="minorHAnsi"/>
                <w:lang w:val="el-GR"/>
              </w:rPr>
              <w:t xml:space="preserve"> </w:t>
            </w:r>
            <w:proofErr w:type="spellStart"/>
            <w:r w:rsidRPr="00052B6D">
              <w:rPr>
                <w:rFonts w:eastAsia="Calibri" w:cstheme="minorHAnsi"/>
                <w:lang w:val="el-GR"/>
              </w:rPr>
              <w:t>control</w:t>
            </w:r>
            <w:proofErr w:type="spellEnd"/>
          </w:p>
          <w:p w14:paraId="07C35C56" w14:textId="77777777" w:rsidR="00A72D77" w:rsidRPr="00052B6D" w:rsidRDefault="00A72D77" w:rsidP="00A72D77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lastRenderedPageBreak/>
              <w:t>Definition of formal safety assessment context</w:t>
            </w:r>
          </w:p>
          <w:p w14:paraId="6CB9F574" w14:textId="77777777" w:rsidR="00A72D77" w:rsidRPr="00052B6D" w:rsidRDefault="00A72D77" w:rsidP="00A72D77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Identification of hazards –ranking of accident scenarios</w:t>
            </w:r>
          </w:p>
          <w:p w14:paraId="350A5568" w14:textId="77777777" w:rsidR="00A72D77" w:rsidRPr="00052B6D" w:rsidRDefault="00A72D77" w:rsidP="00A72D77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  <w:rPr>
                <w:rFonts w:eastAsia="Calibri" w:cstheme="minorHAnsi"/>
                <w:lang w:val="el-GR"/>
              </w:rPr>
            </w:pPr>
            <w:proofErr w:type="spellStart"/>
            <w:r w:rsidRPr="00052B6D">
              <w:rPr>
                <w:rFonts w:eastAsia="Calibri" w:cstheme="minorHAnsi"/>
                <w:lang w:val="el-GR"/>
              </w:rPr>
              <w:t>Risk</w:t>
            </w:r>
            <w:proofErr w:type="spellEnd"/>
            <w:r w:rsidRPr="00052B6D">
              <w:rPr>
                <w:rFonts w:eastAsia="Calibri" w:cstheme="minorHAnsi"/>
                <w:lang w:val="el-GR"/>
              </w:rPr>
              <w:t xml:space="preserve"> </w:t>
            </w:r>
            <w:proofErr w:type="spellStart"/>
            <w:r w:rsidRPr="00052B6D">
              <w:rPr>
                <w:rFonts w:eastAsia="Calibri" w:cstheme="minorHAnsi"/>
                <w:lang w:val="el-GR"/>
              </w:rPr>
              <w:t>analysis</w:t>
            </w:r>
            <w:proofErr w:type="spellEnd"/>
            <w:r w:rsidRPr="00052B6D">
              <w:rPr>
                <w:rFonts w:eastAsia="Calibri" w:cstheme="minorHAnsi"/>
                <w:lang w:val="el-GR"/>
              </w:rPr>
              <w:t xml:space="preserve"> – </w:t>
            </w:r>
            <w:proofErr w:type="spellStart"/>
            <w:r w:rsidRPr="00052B6D">
              <w:rPr>
                <w:rFonts w:eastAsia="Calibri" w:cstheme="minorHAnsi"/>
                <w:lang w:val="el-GR"/>
              </w:rPr>
              <w:t>ranking</w:t>
            </w:r>
            <w:proofErr w:type="spellEnd"/>
            <w:r w:rsidRPr="00052B6D">
              <w:rPr>
                <w:rFonts w:eastAsia="Calibri" w:cstheme="minorHAnsi"/>
                <w:lang w:val="el-GR"/>
              </w:rPr>
              <w:t xml:space="preserve"> of </w:t>
            </w:r>
            <w:proofErr w:type="spellStart"/>
            <w:r w:rsidRPr="00052B6D">
              <w:rPr>
                <w:rFonts w:eastAsia="Calibri" w:cstheme="minorHAnsi"/>
                <w:lang w:val="el-GR"/>
              </w:rPr>
              <w:t>factors</w:t>
            </w:r>
            <w:proofErr w:type="spellEnd"/>
          </w:p>
          <w:p w14:paraId="687B50C5" w14:textId="77777777" w:rsidR="00A72D77" w:rsidRPr="00052B6D" w:rsidRDefault="00A72D77" w:rsidP="00A72D77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  <w:rPr>
                <w:rFonts w:eastAsia="Calibri" w:cstheme="minorHAnsi"/>
                <w:lang w:val="el-GR"/>
              </w:rPr>
            </w:pPr>
            <w:proofErr w:type="spellStart"/>
            <w:r w:rsidRPr="00052B6D">
              <w:rPr>
                <w:rFonts w:eastAsia="Calibri" w:cstheme="minorHAnsi"/>
                <w:lang w:val="el-GR"/>
              </w:rPr>
              <w:t>Risk</w:t>
            </w:r>
            <w:proofErr w:type="spellEnd"/>
            <w:r w:rsidRPr="00052B6D">
              <w:rPr>
                <w:rFonts w:eastAsia="Calibri" w:cstheme="minorHAnsi"/>
                <w:lang w:val="el-GR"/>
              </w:rPr>
              <w:t xml:space="preserve"> </w:t>
            </w:r>
            <w:proofErr w:type="spellStart"/>
            <w:r w:rsidRPr="00052B6D">
              <w:rPr>
                <w:rFonts w:eastAsia="Calibri" w:cstheme="minorHAnsi"/>
                <w:lang w:val="el-GR"/>
              </w:rPr>
              <w:t>control</w:t>
            </w:r>
            <w:proofErr w:type="spellEnd"/>
            <w:r w:rsidRPr="00052B6D">
              <w:rPr>
                <w:rFonts w:eastAsia="Calibri" w:cstheme="minorHAnsi"/>
                <w:lang w:val="el-GR"/>
              </w:rPr>
              <w:t xml:space="preserve"> </w:t>
            </w:r>
            <w:proofErr w:type="spellStart"/>
            <w:r w:rsidRPr="00052B6D">
              <w:rPr>
                <w:rFonts w:eastAsia="Calibri" w:cstheme="minorHAnsi"/>
                <w:lang w:val="el-GR"/>
              </w:rPr>
              <w:t>options</w:t>
            </w:r>
            <w:proofErr w:type="spellEnd"/>
          </w:p>
          <w:p w14:paraId="5DD6752C" w14:textId="77777777" w:rsidR="00A72D77" w:rsidRPr="00052B6D" w:rsidRDefault="00A72D77" w:rsidP="00A72D77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  <w:rPr>
                <w:rFonts w:eastAsia="Calibri" w:cstheme="minorHAnsi"/>
                <w:lang w:val="el-GR"/>
              </w:rPr>
            </w:pPr>
            <w:proofErr w:type="spellStart"/>
            <w:r w:rsidRPr="00052B6D">
              <w:rPr>
                <w:rFonts w:eastAsia="Calibri" w:cstheme="minorHAnsi"/>
                <w:lang w:val="el-GR"/>
              </w:rPr>
              <w:t>Cost</w:t>
            </w:r>
            <w:proofErr w:type="spellEnd"/>
            <w:r w:rsidRPr="00052B6D">
              <w:rPr>
                <w:rFonts w:eastAsia="Calibri" w:cstheme="minorHAnsi"/>
                <w:lang w:val="el-GR"/>
              </w:rPr>
              <w:t xml:space="preserve"> – </w:t>
            </w:r>
            <w:proofErr w:type="spellStart"/>
            <w:r w:rsidRPr="00052B6D">
              <w:rPr>
                <w:rFonts w:eastAsia="Calibri" w:cstheme="minorHAnsi"/>
                <w:lang w:val="el-GR"/>
              </w:rPr>
              <w:t>benefit</w:t>
            </w:r>
            <w:proofErr w:type="spellEnd"/>
            <w:r w:rsidRPr="00052B6D">
              <w:rPr>
                <w:rFonts w:eastAsia="Calibri" w:cstheme="minorHAnsi"/>
                <w:lang w:val="el-GR"/>
              </w:rPr>
              <w:t xml:space="preserve"> </w:t>
            </w:r>
            <w:proofErr w:type="spellStart"/>
            <w:r w:rsidRPr="00052B6D">
              <w:rPr>
                <w:rFonts w:eastAsia="Calibri" w:cstheme="minorHAnsi"/>
                <w:lang w:val="el-GR"/>
              </w:rPr>
              <w:t>assessment</w:t>
            </w:r>
            <w:proofErr w:type="spellEnd"/>
          </w:p>
          <w:p w14:paraId="075A1080" w14:textId="77777777" w:rsidR="00A72D77" w:rsidRPr="00052B6D" w:rsidRDefault="00A72D77" w:rsidP="00A72D77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Incident report – near miss – operational failure</w:t>
            </w:r>
          </w:p>
          <w:p w14:paraId="2537A71D" w14:textId="77777777" w:rsidR="00A72D77" w:rsidRPr="00052B6D" w:rsidRDefault="00A72D77" w:rsidP="00A72D77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  <w:rPr>
                <w:rFonts w:eastAsia="Calibri" w:cstheme="minorHAnsi"/>
                <w:lang w:val="el-GR"/>
              </w:rPr>
            </w:pPr>
            <w:proofErr w:type="spellStart"/>
            <w:r w:rsidRPr="00052B6D">
              <w:rPr>
                <w:rFonts w:eastAsia="Calibri" w:cstheme="minorHAnsi"/>
                <w:lang w:val="el-GR"/>
              </w:rPr>
              <w:t>Objectivity</w:t>
            </w:r>
            <w:proofErr w:type="spellEnd"/>
            <w:r w:rsidRPr="00052B6D">
              <w:rPr>
                <w:rFonts w:eastAsia="Calibri" w:cstheme="minorHAnsi"/>
                <w:lang w:val="el-GR"/>
              </w:rPr>
              <w:t xml:space="preserve"> of the </w:t>
            </w:r>
            <w:proofErr w:type="spellStart"/>
            <w:r w:rsidRPr="00052B6D">
              <w:rPr>
                <w:rFonts w:eastAsia="Calibri" w:cstheme="minorHAnsi"/>
                <w:lang w:val="el-GR"/>
              </w:rPr>
              <w:t>assessment</w:t>
            </w:r>
            <w:proofErr w:type="spellEnd"/>
          </w:p>
          <w:p w14:paraId="6312C83E" w14:textId="77777777" w:rsidR="00A72D77" w:rsidRPr="00052B6D" w:rsidRDefault="00A72D77" w:rsidP="00A72D77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  <w:rPr>
                <w:rFonts w:eastAsia="Calibri" w:cstheme="minorHAnsi"/>
                <w:lang w:val="el-GR"/>
              </w:rPr>
            </w:pPr>
            <w:r w:rsidRPr="00052B6D">
              <w:rPr>
                <w:rFonts w:eastAsia="Calibri" w:cstheme="minorHAnsi"/>
                <w:lang w:val="el-GR"/>
              </w:rPr>
              <w:t xml:space="preserve">Human </w:t>
            </w:r>
            <w:proofErr w:type="spellStart"/>
            <w:r w:rsidRPr="00052B6D">
              <w:rPr>
                <w:rFonts w:eastAsia="Calibri" w:cstheme="minorHAnsi"/>
                <w:lang w:val="el-GR"/>
              </w:rPr>
              <w:t>reliability</w:t>
            </w:r>
            <w:proofErr w:type="spellEnd"/>
            <w:r w:rsidRPr="00052B6D">
              <w:rPr>
                <w:rFonts w:eastAsia="Calibri" w:cstheme="minorHAnsi"/>
                <w:lang w:val="el-GR"/>
              </w:rPr>
              <w:t xml:space="preserve"> </w:t>
            </w:r>
            <w:proofErr w:type="spellStart"/>
            <w:r w:rsidRPr="00052B6D">
              <w:rPr>
                <w:rFonts w:eastAsia="Calibri" w:cstheme="minorHAnsi"/>
                <w:lang w:val="el-GR"/>
              </w:rPr>
              <w:t>analysis</w:t>
            </w:r>
            <w:proofErr w:type="spellEnd"/>
          </w:p>
          <w:p w14:paraId="6298E204" w14:textId="77777777" w:rsidR="00A72D77" w:rsidRPr="00052B6D" w:rsidRDefault="00A72D77" w:rsidP="00A72D77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  <w:rPr>
                <w:rFonts w:eastAsia="Calibri" w:cstheme="minorHAnsi"/>
                <w:lang w:val="el-GR"/>
              </w:rPr>
            </w:pPr>
            <w:proofErr w:type="spellStart"/>
            <w:r w:rsidRPr="00052B6D">
              <w:rPr>
                <w:rFonts w:eastAsia="Calibri" w:cstheme="minorHAnsi"/>
                <w:lang w:val="el-GR"/>
              </w:rPr>
              <w:t>Forms</w:t>
            </w:r>
            <w:proofErr w:type="spellEnd"/>
            <w:r w:rsidRPr="00052B6D">
              <w:rPr>
                <w:rFonts w:eastAsia="Calibri" w:cstheme="minorHAnsi"/>
                <w:lang w:val="el-GR"/>
              </w:rPr>
              <w:t xml:space="preserve"> </w:t>
            </w:r>
            <w:proofErr w:type="spellStart"/>
            <w:r w:rsidRPr="00052B6D">
              <w:rPr>
                <w:rFonts w:eastAsia="Calibri" w:cstheme="minorHAnsi"/>
                <w:lang w:val="el-GR"/>
              </w:rPr>
              <w:t>used</w:t>
            </w:r>
            <w:proofErr w:type="spellEnd"/>
            <w:r w:rsidRPr="00052B6D">
              <w:rPr>
                <w:rFonts w:eastAsia="Calibri" w:cstheme="minorHAnsi"/>
                <w:lang w:val="el-GR"/>
              </w:rPr>
              <w:t xml:space="preserve"> on </w:t>
            </w:r>
            <w:proofErr w:type="spellStart"/>
            <w:r w:rsidRPr="00052B6D">
              <w:rPr>
                <w:rFonts w:eastAsia="Calibri" w:cstheme="minorHAnsi"/>
                <w:lang w:val="el-GR"/>
              </w:rPr>
              <w:t>board</w:t>
            </w:r>
            <w:proofErr w:type="spellEnd"/>
          </w:p>
        </w:tc>
      </w:tr>
      <w:tr w:rsidR="00A72D77" w:rsidRPr="00052B6D" w14:paraId="06FFB344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68E354B" w14:textId="77777777" w:rsidR="00A72D77" w:rsidRPr="00052B6D" w:rsidRDefault="00A72D77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lastRenderedPageBreak/>
              <w:t>Teaching Methodology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9F6C05" w14:textId="77777777" w:rsidR="00A72D77" w:rsidRPr="00052B6D" w:rsidRDefault="00A72D77" w:rsidP="00D11D3B">
            <w:pPr>
              <w:spacing w:after="160" w:line="259" w:lineRule="auto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Lectures, i</w:t>
            </w:r>
            <w:r w:rsidRPr="00052B6D">
              <w:rPr>
                <w:rFonts w:eastAsia="Calibri" w:cstheme="minorHAnsi"/>
                <w:bCs/>
              </w:rPr>
              <w:t>n-class assignments</w:t>
            </w:r>
            <w:r w:rsidRPr="00052B6D">
              <w:rPr>
                <w:rFonts w:eastAsia="Calibri" w:cstheme="minorHAnsi"/>
              </w:rPr>
              <w:t xml:space="preserve">, sound and video equipment, computer, projector </w:t>
            </w:r>
          </w:p>
        </w:tc>
      </w:tr>
      <w:tr w:rsidR="00A72D77" w:rsidRPr="00052B6D" w14:paraId="02F1E438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A8CFB11" w14:textId="77777777" w:rsidR="00A72D77" w:rsidRPr="00052B6D" w:rsidRDefault="00A72D77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Bibliography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8879F8" w14:textId="77777777" w:rsidR="00A72D77" w:rsidRPr="00052B6D" w:rsidRDefault="00A72D77" w:rsidP="00D11D3B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67BBDACF" w14:textId="77777777" w:rsidR="00A72D77" w:rsidRPr="00052B6D" w:rsidRDefault="00A72D77" w:rsidP="00A72D77">
            <w:pPr>
              <w:numPr>
                <w:ilvl w:val="3"/>
                <w:numId w:val="13"/>
              </w:numPr>
              <w:spacing w:after="0" w:line="240" w:lineRule="auto"/>
              <w:rPr>
                <w:rFonts w:eastAsia="Times New Roman" w:cstheme="minorHAnsi"/>
                <w:b/>
                <w:iCs/>
                <w:lang w:val="en-GB"/>
              </w:rPr>
            </w:pPr>
            <w:r w:rsidRPr="00052B6D">
              <w:rPr>
                <w:rFonts w:eastAsia="Times New Roman" w:cstheme="minorHAnsi"/>
                <w:b/>
                <w:iCs/>
                <w:lang w:val="en-GB"/>
              </w:rPr>
              <w:t xml:space="preserve">Required Textbooks/Reading: </w:t>
            </w:r>
          </w:p>
          <w:tbl>
            <w:tblPr>
              <w:tblW w:w="7756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576"/>
              <w:gridCol w:w="1985"/>
              <w:gridCol w:w="1701"/>
              <w:gridCol w:w="986"/>
              <w:gridCol w:w="1508"/>
            </w:tblGrid>
            <w:tr w:rsidR="00A72D77" w:rsidRPr="00052B6D" w14:paraId="0905C97F" w14:textId="77777777" w:rsidTr="00D11D3B">
              <w:trPr>
                <w:trHeight w:val="259"/>
                <w:jc w:val="center"/>
              </w:trPr>
              <w:tc>
                <w:tcPr>
                  <w:tcW w:w="1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CC62E7D" w14:textId="77777777" w:rsidR="00A72D77" w:rsidRPr="00052B6D" w:rsidRDefault="00A72D77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Authors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9F22B7B" w14:textId="77777777" w:rsidR="00A72D77" w:rsidRPr="00052B6D" w:rsidRDefault="00A72D77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Title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A7ADEC1" w14:textId="77777777" w:rsidR="00A72D77" w:rsidRPr="00052B6D" w:rsidRDefault="00A72D77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Publisher</w:t>
                  </w:r>
                </w:p>
              </w:tc>
              <w:tc>
                <w:tcPr>
                  <w:tcW w:w="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6C0807D" w14:textId="77777777" w:rsidR="00A72D77" w:rsidRPr="00052B6D" w:rsidRDefault="00A72D77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Year</w:t>
                  </w:r>
                </w:p>
              </w:tc>
              <w:tc>
                <w:tcPr>
                  <w:tcW w:w="1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0DDDE1" w14:textId="77777777" w:rsidR="00A72D77" w:rsidRPr="00052B6D" w:rsidRDefault="00A72D77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ISBN</w:t>
                  </w:r>
                </w:p>
              </w:tc>
            </w:tr>
            <w:tr w:rsidR="00A72D77" w:rsidRPr="00052B6D" w14:paraId="2F667DA2" w14:textId="77777777" w:rsidTr="00D11D3B">
              <w:trPr>
                <w:trHeight w:val="806"/>
                <w:jc w:val="center"/>
              </w:trPr>
              <w:tc>
                <w:tcPr>
                  <w:tcW w:w="1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E0FCEED" w14:textId="77777777" w:rsidR="00A72D77" w:rsidRPr="00052B6D" w:rsidRDefault="00A72D77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proofErr w:type="spellStart"/>
                  <w:r w:rsidRPr="00052B6D">
                    <w:rPr>
                      <w:rFonts w:eastAsia="Times New Roman" w:cstheme="minorHAnsi"/>
                    </w:rPr>
                    <w:t>Regester</w:t>
                  </w:r>
                  <w:proofErr w:type="spellEnd"/>
                  <w:r w:rsidRPr="00052B6D">
                    <w:rPr>
                      <w:rFonts w:eastAsia="Times New Roman" w:cstheme="minorHAnsi"/>
                    </w:rPr>
                    <w:t>, M., Larkin, J.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F822001" w14:textId="77777777" w:rsidR="00A72D77" w:rsidRPr="00052B6D" w:rsidRDefault="00A72D77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Risk issues and crisis management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E12B243" w14:textId="77777777" w:rsidR="00A72D77" w:rsidRPr="00052B6D" w:rsidRDefault="00A72D77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London and Sterling, VA</w:t>
                  </w:r>
                </w:p>
              </w:tc>
              <w:tc>
                <w:tcPr>
                  <w:tcW w:w="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E4D7D64" w14:textId="77777777" w:rsidR="00A72D77" w:rsidRPr="00052B6D" w:rsidRDefault="00A72D77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2005</w:t>
                  </w:r>
                </w:p>
              </w:tc>
              <w:tc>
                <w:tcPr>
                  <w:tcW w:w="1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D0695A" w14:textId="77777777" w:rsidR="00A72D77" w:rsidRPr="00052B6D" w:rsidRDefault="00A72D77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</w:rPr>
                    <w:t>0–7494–4382–0</w:t>
                  </w:r>
                </w:p>
              </w:tc>
            </w:tr>
          </w:tbl>
          <w:p w14:paraId="09EE84D3" w14:textId="77777777" w:rsidR="00A72D77" w:rsidRPr="00052B6D" w:rsidRDefault="00A72D77" w:rsidP="00D11D3B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1E6A4562" w14:textId="77777777" w:rsidR="00A72D77" w:rsidRPr="00052B6D" w:rsidRDefault="00A72D77" w:rsidP="00A72D77">
            <w:pPr>
              <w:numPr>
                <w:ilvl w:val="3"/>
                <w:numId w:val="13"/>
              </w:num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iCs/>
                <w:lang w:val="en-GB"/>
              </w:rPr>
            </w:pPr>
            <w:r w:rsidRPr="00052B6D">
              <w:rPr>
                <w:rFonts w:eastAsia="Times New Roman" w:cstheme="minorHAnsi"/>
                <w:b/>
                <w:iCs/>
                <w:lang w:val="en-GB"/>
              </w:rPr>
              <w:t xml:space="preserve">Recommended Textbooks/Reading: </w:t>
            </w:r>
          </w:p>
          <w:tbl>
            <w:tblPr>
              <w:tblW w:w="7635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800"/>
              <w:gridCol w:w="1984"/>
              <w:gridCol w:w="1418"/>
              <w:gridCol w:w="975"/>
              <w:gridCol w:w="1458"/>
            </w:tblGrid>
            <w:tr w:rsidR="00A72D77" w:rsidRPr="00052B6D" w14:paraId="6CD08020" w14:textId="77777777" w:rsidTr="00D11D3B">
              <w:trPr>
                <w:trHeight w:val="302"/>
                <w:jc w:val="center"/>
              </w:trPr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DF472F3" w14:textId="77777777" w:rsidR="00A72D77" w:rsidRPr="00052B6D" w:rsidRDefault="00A72D77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Authors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5EAD6E0" w14:textId="77777777" w:rsidR="00A72D77" w:rsidRPr="00052B6D" w:rsidRDefault="00A72D77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Title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D42404B" w14:textId="77777777" w:rsidR="00A72D77" w:rsidRPr="00052B6D" w:rsidRDefault="00A72D77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Publisher</w:t>
                  </w:r>
                </w:p>
              </w:tc>
              <w:tc>
                <w:tcPr>
                  <w:tcW w:w="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1A94CD1" w14:textId="77777777" w:rsidR="00A72D77" w:rsidRPr="00052B6D" w:rsidRDefault="00A72D77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Year</w:t>
                  </w:r>
                </w:p>
              </w:tc>
              <w:tc>
                <w:tcPr>
                  <w:tcW w:w="1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F4EA62" w14:textId="77777777" w:rsidR="00A72D77" w:rsidRPr="00052B6D" w:rsidRDefault="00A72D77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ISBN</w:t>
                  </w:r>
                </w:p>
              </w:tc>
            </w:tr>
            <w:tr w:rsidR="00A72D77" w:rsidRPr="00052B6D" w14:paraId="0521CA1D" w14:textId="77777777" w:rsidTr="00D11D3B">
              <w:trPr>
                <w:trHeight w:val="620"/>
                <w:jc w:val="center"/>
              </w:trPr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5D03341" w14:textId="77777777" w:rsidR="00A72D77" w:rsidRPr="00052B6D" w:rsidRDefault="00A72D77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Booth, S., A.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F4B002E" w14:textId="77777777" w:rsidR="00A72D77" w:rsidRPr="00052B6D" w:rsidRDefault="00A72D77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Crisis management strategy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B52CE10" w14:textId="77777777" w:rsidR="00A72D77" w:rsidRPr="00052B6D" w:rsidRDefault="00A72D77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Routledge</w:t>
                  </w:r>
                </w:p>
              </w:tc>
              <w:tc>
                <w:tcPr>
                  <w:tcW w:w="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2B7FE47" w14:textId="77777777" w:rsidR="00A72D77" w:rsidRPr="00052B6D" w:rsidRDefault="00A72D77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2015</w:t>
                  </w:r>
                </w:p>
              </w:tc>
              <w:tc>
                <w:tcPr>
                  <w:tcW w:w="1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A2A1B1" w14:textId="77777777" w:rsidR="00A72D77" w:rsidRPr="00052B6D" w:rsidRDefault="00A72D77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</w:rPr>
                    <w:t>9781317292715</w:t>
                  </w:r>
                </w:p>
              </w:tc>
            </w:tr>
            <w:tr w:rsidR="00A72D77" w:rsidRPr="00052B6D" w14:paraId="283889CF" w14:textId="77777777" w:rsidTr="00D11D3B">
              <w:trPr>
                <w:trHeight w:val="620"/>
                <w:jc w:val="center"/>
              </w:trPr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C536098" w14:textId="77777777" w:rsidR="00A72D77" w:rsidRPr="00052B6D" w:rsidRDefault="00A72D77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Det Norske Veritas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5ADB1EA" w14:textId="77777777" w:rsidR="00A72D77" w:rsidRPr="00052B6D" w:rsidRDefault="00A72D77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Marine risk assessment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38F19E1" w14:textId="77777777" w:rsidR="00A72D77" w:rsidRPr="00052B6D" w:rsidRDefault="00A72D77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Det Norske Veritas</w:t>
                  </w:r>
                </w:p>
              </w:tc>
              <w:tc>
                <w:tcPr>
                  <w:tcW w:w="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3E0853B" w14:textId="77777777" w:rsidR="00A72D77" w:rsidRPr="00052B6D" w:rsidRDefault="00A72D77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2002</w:t>
                  </w:r>
                </w:p>
              </w:tc>
              <w:tc>
                <w:tcPr>
                  <w:tcW w:w="1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6426FE" w14:textId="77777777" w:rsidR="00A72D77" w:rsidRPr="00052B6D" w:rsidRDefault="00A72D77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</w:rPr>
                    <w:t>0-7176-2231-2</w:t>
                  </w:r>
                </w:p>
              </w:tc>
            </w:tr>
          </w:tbl>
          <w:p w14:paraId="1C0B9222" w14:textId="77777777" w:rsidR="00A72D77" w:rsidRPr="00052B6D" w:rsidRDefault="00A72D77" w:rsidP="00D11D3B">
            <w:pPr>
              <w:spacing w:before="120" w:after="120" w:line="240" w:lineRule="auto"/>
              <w:rPr>
                <w:rFonts w:eastAsia="Calibri" w:cstheme="minorHAnsi"/>
              </w:rPr>
            </w:pPr>
          </w:p>
        </w:tc>
      </w:tr>
      <w:tr w:rsidR="00A72D77" w:rsidRPr="00052B6D" w14:paraId="7AEC46AC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4CCDEDC" w14:textId="77777777" w:rsidR="00A72D77" w:rsidRPr="00052B6D" w:rsidRDefault="00A72D77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Assessment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8E5F57" w14:textId="77777777" w:rsidR="00A72D77" w:rsidRPr="00052B6D" w:rsidRDefault="00A72D77" w:rsidP="00D11D3B">
            <w:pPr>
              <w:spacing w:before="120" w:after="120" w:line="240" w:lineRule="auto"/>
              <w:contextualSpacing/>
              <w:jc w:val="both"/>
              <w:rPr>
                <w:rFonts w:eastAsia="Calibri" w:cstheme="minorHAnsi"/>
              </w:rPr>
            </w:pPr>
            <w:r w:rsidRPr="00052B6D">
              <w:rPr>
                <w:rFonts w:eastAsia="Times New Roman" w:cstheme="minorHAnsi"/>
                <w:bCs/>
              </w:rPr>
              <w:t>Homework, in-class assignments, projects, exams, final exam.</w:t>
            </w:r>
          </w:p>
        </w:tc>
      </w:tr>
      <w:tr w:rsidR="00A72D77" w:rsidRPr="00052B6D" w14:paraId="3E6B3598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5602BEB" w14:textId="77777777" w:rsidR="00A72D77" w:rsidRPr="00052B6D" w:rsidRDefault="00A72D77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Language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81C4E3" w14:textId="77777777" w:rsidR="00A72D77" w:rsidRPr="00052B6D" w:rsidRDefault="00A72D77" w:rsidP="00D11D3B">
            <w:pPr>
              <w:spacing w:before="120" w:after="120" w:line="240" w:lineRule="auto"/>
              <w:jc w:val="both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 xml:space="preserve">English </w:t>
            </w:r>
          </w:p>
        </w:tc>
      </w:tr>
    </w:tbl>
    <w:p w14:paraId="5193039C" w14:textId="77777777" w:rsidR="004F5A92" w:rsidRPr="00AC2766" w:rsidRDefault="004F5A92" w:rsidP="00AC2766"/>
    <w:sectPr w:rsidR="004F5A92" w:rsidRPr="00AC2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altName w:val="Times New Roman"/>
    <w:charset w:val="A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Ubuntu"/>
      </w:r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Ubuntu"/>
      </w:rPr>
    </w:lvl>
  </w:abstractNum>
  <w:abstractNum w:abstractNumId="3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</w:abstractNum>
  <w:abstractNum w:abstractNumId="4" w15:restartNumberingAfterBreak="0">
    <w:nsid w:val="058B4C53"/>
    <w:multiLevelType w:val="hybridMultilevel"/>
    <w:tmpl w:val="33D85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9251CC"/>
    <w:multiLevelType w:val="multilevel"/>
    <w:tmpl w:val="82DE1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91A520E"/>
    <w:multiLevelType w:val="hybridMultilevel"/>
    <w:tmpl w:val="20A0E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546D3"/>
    <w:multiLevelType w:val="hybridMultilevel"/>
    <w:tmpl w:val="A5F647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774CB"/>
    <w:multiLevelType w:val="hybridMultilevel"/>
    <w:tmpl w:val="7F4292FC"/>
    <w:lvl w:ilvl="0" w:tplc="644E62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B2FD5"/>
    <w:multiLevelType w:val="hybridMultilevel"/>
    <w:tmpl w:val="CE54E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191342"/>
    <w:multiLevelType w:val="hybridMultilevel"/>
    <w:tmpl w:val="09C2D98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6776EA4"/>
    <w:multiLevelType w:val="hybridMultilevel"/>
    <w:tmpl w:val="5494489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E442A60"/>
    <w:multiLevelType w:val="hybridMultilevel"/>
    <w:tmpl w:val="E8C0D3E6"/>
    <w:lvl w:ilvl="0" w:tplc="D0E440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271AF"/>
    <w:multiLevelType w:val="hybridMultilevel"/>
    <w:tmpl w:val="7F4292FC"/>
    <w:lvl w:ilvl="0" w:tplc="644E62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65374"/>
    <w:multiLevelType w:val="hybridMultilevel"/>
    <w:tmpl w:val="CFFEC728"/>
    <w:lvl w:ilvl="0" w:tplc="040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5" w15:restartNumberingAfterBreak="0">
    <w:nsid w:val="3A383197"/>
    <w:multiLevelType w:val="hybridMultilevel"/>
    <w:tmpl w:val="4B381F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1D3CC2"/>
    <w:multiLevelType w:val="hybridMultilevel"/>
    <w:tmpl w:val="F37C5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DC2904"/>
    <w:multiLevelType w:val="hybridMultilevel"/>
    <w:tmpl w:val="785E14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D0A42"/>
    <w:multiLevelType w:val="hybridMultilevel"/>
    <w:tmpl w:val="71180A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33374A"/>
    <w:multiLevelType w:val="hybridMultilevel"/>
    <w:tmpl w:val="A044C32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02E2FF4"/>
    <w:multiLevelType w:val="hybridMultilevel"/>
    <w:tmpl w:val="5AA4D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395131"/>
    <w:multiLevelType w:val="hybridMultilevel"/>
    <w:tmpl w:val="2408C4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695459"/>
    <w:multiLevelType w:val="hybridMultilevel"/>
    <w:tmpl w:val="33D85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E81743"/>
    <w:multiLevelType w:val="hybridMultilevel"/>
    <w:tmpl w:val="452286C0"/>
    <w:lvl w:ilvl="0" w:tplc="576C2D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8A6D66"/>
    <w:multiLevelType w:val="hybridMultilevel"/>
    <w:tmpl w:val="68FAC0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072C04"/>
    <w:multiLevelType w:val="hybridMultilevel"/>
    <w:tmpl w:val="86FE2A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250EE7"/>
    <w:multiLevelType w:val="hybridMultilevel"/>
    <w:tmpl w:val="DE1A1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AA077B"/>
    <w:multiLevelType w:val="hybridMultilevel"/>
    <w:tmpl w:val="595A3562"/>
    <w:lvl w:ilvl="0" w:tplc="576C2D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9"/>
  </w:num>
  <w:num w:numId="4">
    <w:abstractNumId w:val="10"/>
  </w:num>
  <w:num w:numId="5">
    <w:abstractNumId w:val="7"/>
  </w:num>
  <w:num w:numId="6">
    <w:abstractNumId w:val="16"/>
  </w:num>
  <w:num w:numId="7">
    <w:abstractNumId w:val="14"/>
  </w:num>
  <w:num w:numId="8">
    <w:abstractNumId w:val="24"/>
  </w:num>
  <w:num w:numId="9">
    <w:abstractNumId w:val="4"/>
  </w:num>
  <w:num w:numId="10">
    <w:abstractNumId w:val="3"/>
  </w:num>
  <w:num w:numId="11">
    <w:abstractNumId w:val="9"/>
  </w:num>
  <w:num w:numId="12">
    <w:abstractNumId w:val="5"/>
  </w:num>
  <w:num w:numId="13">
    <w:abstractNumId w:val="0"/>
  </w:num>
  <w:num w:numId="14">
    <w:abstractNumId w:val="8"/>
  </w:num>
  <w:num w:numId="15">
    <w:abstractNumId w:val="18"/>
  </w:num>
  <w:num w:numId="16">
    <w:abstractNumId w:val="15"/>
  </w:num>
  <w:num w:numId="17">
    <w:abstractNumId w:val="25"/>
  </w:num>
  <w:num w:numId="18">
    <w:abstractNumId w:val="11"/>
  </w:num>
  <w:num w:numId="19">
    <w:abstractNumId w:val="21"/>
  </w:num>
  <w:num w:numId="20">
    <w:abstractNumId w:val="17"/>
  </w:num>
  <w:num w:numId="21">
    <w:abstractNumId w:val="20"/>
  </w:num>
  <w:num w:numId="22">
    <w:abstractNumId w:val="2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27"/>
  </w:num>
  <w:num w:numId="27">
    <w:abstractNumId w:val="23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CA2"/>
    <w:rsid w:val="00085BAE"/>
    <w:rsid w:val="000B0E42"/>
    <w:rsid w:val="001612EE"/>
    <w:rsid w:val="001B0FAA"/>
    <w:rsid w:val="002436AD"/>
    <w:rsid w:val="002F6F6C"/>
    <w:rsid w:val="003062DD"/>
    <w:rsid w:val="003F40B7"/>
    <w:rsid w:val="00481104"/>
    <w:rsid w:val="004F5A92"/>
    <w:rsid w:val="006D5401"/>
    <w:rsid w:val="00710E7A"/>
    <w:rsid w:val="00740CA2"/>
    <w:rsid w:val="00920499"/>
    <w:rsid w:val="00A440B5"/>
    <w:rsid w:val="00A636E9"/>
    <w:rsid w:val="00A72D77"/>
    <w:rsid w:val="00AC2766"/>
    <w:rsid w:val="00AF1E5C"/>
    <w:rsid w:val="00B76068"/>
    <w:rsid w:val="00BA778D"/>
    <w:rsid w:val="00E7632A"/>
    <w:rsid w:val="00EB15FA"/>
    <w:rsid w:val="00EC0943"/>
    <w:rsid w:val="00EC4941"/>
    <w:rsid w:val="00EC5D65"/>
    <w:rsid w:val="00ED6A61"/>
    <w:rsid w:val="00F04904"/>
    <w:rsid w:val="00FB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285E0"/>
  <w15:chartTrackingRefBased/>
  <w15:docId w15:val="{4167EA62-8696-4B25-ACAE-A331FB95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0C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85BAE"/>
    <w:pPr>
      <w:ind w:left="720"/>
      <w:contextualSpacing/>
    </w:pPr>
    <w:rPr>
      <w:rFonts w:ascii="Calibri" w:eastAsia="Calibri" w:hAnsi="Calibri" w:cs="Times New Roman"/>
      <w:lang w:val="el-GR"/>
    </w:rPr>
  </w:style>
  <w:style w:type="character" w:customStyle="1" w:styleId="ListParagraphChar">
    <w:name w:val="List Paragraph Char"/>
    <w:link w:val="ListParagraph"/>
    <w:uiPriority w:val="34"/>
    <w:rsid w:val="00085BAE"/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B92DE3A69D64D8BDA7D7E71658BD1" ma:contentTypeVersion="11" ma:contentTypeDescription="Create a new document." ma:contentTypeScope="" ma:versionID="31911088e72e048dac69f26e2f12032b">
  <xsd:schema xmlns:xsd="http://www.w3.org/2001/XMLSchema" xmlns:xs="http://www.w3.org/2001/XMLSchema" xmlns:p="http://schemas.microsoft.com/office/2006/metadata/properties" xmlns:ns3="f8ec3840-6d33-4589-9163-5f826bd292cb" targetNamespace="http://schemas.microsoft.com/office/2006/metadata/properties" ma:root="true" ma:fieldsID="8b8f18fa7964ec8ae6edbe37eab1ae32" ns3:_="">
    <xsd:import namespace="f8ec3840-6d33-4589-9163-5f826bd292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c3840-6d33-4589-9163-5f826bd292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0769D8-5900-4411-9BFE-E5463CB86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c3840-6d33-4589-9163-5f826bd29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F9ED17-ACFF-4785-81D5-C4DB8CC5CB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2A097F-624B-4E1C-8343-19A9FDE63D65}">
  <ds:schemaRefs>
    <ds:schemaRef ds:uri="http://www.w3.org/XML/1998/namespace"/>
    <ds:schemaRef ds:uri="f8ec3840-6d33-4589-9163-5f826bd292cb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Kyriacos Patsalides</dc:creator>
  <cp:keywords/>
  <dc:description/>
  <cp:lastModifiedBy>Kyriacos Patsalides</cp:lastModifiedBy>
  <cp:revision>2</cp:revision>
  <dcterms:created xsi:type="dcterms:W3CDTF">2022-10-20T12:17:00Z</dcterms:created>
  <dcterms:modified xsi:type="dcterms:W3CDTF">2022-10-20T12:17:00Z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0x010100D5FB92DE3A69D64D8BDA7D7E71658BD1</vt:lpwstr>
  </property>
</Properties>
</file>