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481104" w:rsidRPr="00052B6D" w14:paraId="1445BC3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675BCA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90370" w14:textId="77777777" w:rsidR="00481104" w:rsidRPr="003A2703" w:rsidRDefault="00481104" w:rsidP="00D11D3B">
            <w:pPr>
              <w:rPr>
                <w:rFonts w:cstheme="minorHAnsi"/>
                <w:b/>
              </w:rPr>
            </w:pPr>
            <w:r w:rsidRPr="003A2703">
              <w:rPr>
                <w:rFonts w:cstheme="minorHAnsi"/>
                <w:b/>
                <w:bCs/>
              </w:rPr>
              <w:t xml:space="preserve">Ship Chartering </w:t>
            </w:r>
          </w:p>
        </w:tc>
      </w:tr>
      <w:tr w:rsidR="00481104" w:rsidRPr="00052B6D" w14:paraId="697B9A8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52BD0F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BC6EF" w14:textId="77777777" w:rsidR="00481104" w:rsidRPr="00052B6D" w:rsidRDefault="00481104" w:rsidP="00D11D3B">
            <w:pPr>
              <w:rPr>
                <w:rFonts w:cstheme="minorHAnsi"/>
              </w:rPr>
            </w:pPr>
            <w:r w:rsidRPr="00052B6D">
              <w:rPr>
                <w:rFonts w:cstheme="minorHAnsi"/>
                <w:bCs/>
              </w:rPr>
              <w:t>MANS-214</w:t>
            </w:r>
          </w:p>
        </w:tc>
      </w:tr>
      <w:tr w:rsidR="00481104" w:rsidRPr="00052B6D" w14:paraId="136DDBF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E46032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B439D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b/>
                <w:lang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481104" w:rsidRPr="00052B6D" w14:paraId="3247D4C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9D5FB5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DAB0C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color w:val="333399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481104" w:rsidRPr="00052B6D" w14:paraId="7EAE17C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BAEC4E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Year / 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8122E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2</w:t>
            </w:r>
            <w:r w:rsidRPr="00052B6D">
              <w:rPr>
                <w:rFonts w:cstheme="minorHAnsi"/>
                <w:vertAlign w:val="superscript"/>
                <w:lang w:eastAsia="en-GB"/>
              </w:rPr>
              <w:t>nd</w:t>
            </w:r>
            <w:r w:rsidRPr="00052B6D">
              <w:rPr>
                <w:rFonts w:cstheme="minorHAnsi"/>
                <w:lang w:eastAsia="en-GB"/>
              </w:rPr>
              <w:t xml:space="preserve"> Year, Fall Semester</w:t>
            </w:r>
          </w:p>
        </w:tc>
      </w:tr>
      <w:tr w:rsidR="00481104" w:rsidRPr="00052B6D" w14:paraId="7D6CBA4C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D2CF15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F55D5" w14:textId="3C99908B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481104" w:rsidRPr="00052B6D" w14:paraId="17092274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F33E16E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45C217D" w14:textId="77777777" w:rsidR="00481104" w:rsidRPr="00052B6D" w:rsidRDefault="004811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7D7ACC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DCBB67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0E2959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550762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Tutorial</w:t>
            </w:r>
          </w:p>
        </w:tc>
      </w:tr>
      <w:tr w:rsidR="00481104" w:rsidRPr="00052B6D" w14:paraId="0D7DDE15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7B8C8A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B6027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7FB9" w14:textId="77777777" w:rsidR="00481104" w:rsidRPr="00052B6D" w:rsidRDefault="004811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4C7F4" w14:textId="77777777" w:rsidR="00481104" w:rsidRPr="00052B6D" w:rsidRDefault="004811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7BD45" w14:textId="77777777" w:rsidR="00481104" w:rsidRPr="00052B6D" w:rsidRDefault="004811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4F3E7" w14:textId="77777777" w:rsidR="00481104" w:rsidRPr="00052B6D" w:rsidRDefault="004811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----</w:t>
            </w:r>
          </w:p>
        </w:tc>
      </w:tr>
      <w:tr w:rsidR="00481104" w:rsidRPr="00052B6D" w14:paraId="4C556B5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BD7417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B737D" w14:textId="77777777" w:rsidR="00481104" w:rsidRPr="00052B6D" w:rsidRDefault="00481104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0B2A7A26" w14:textId="77777777" w:rsidR="00481104" w:rsidRPr="00052B6D" w:rsidRDefault="00481104" w:rsidP="00481104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Introduce the basic principles of international conventions referring to the procedures related to the transport of goods by sea </w:t>
            </w:r>
          </w:p>
          <w:p w14:paraId="779CC178" w14:textId="77777777" w:rsidR="00481104" w:rsidRPr="00052B6D" w:rsidRDefault="00481104" w:rsidP="00481104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Elaborate on charter parties and bills of lading</w:t>
            </w:r>
          </w:p>
          <w:p w14:paraId="53B7053D" w14:textId="77777777" w:rsidR="00481104" w:rsidRPr="00052B6D" w:rsidRDefault="00481104" w:rsidP="00481104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Analyze the definitions and major clauses of the legal agreements</w:t>
            </w:r>
          </w:p>
          <w:p w14:paraId="2F50DDB0" w14:textId="77777777" w:rsidR="00481104" w:rsidRPr="00052B6D" w:rsidRDefault="00481104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81104" w:rsidRPr="00052B6D" w14:paraId="7CA4E3CC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032673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6AE59" w14:textId="77777777" w:rsidR="00481104" w:rsidRPr="00052B6D" w:rsidRDefault="00481104" w:rsidP="00D11D3B">
            <w:pPr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After completion of the course students are expected to be able to: </w:t>
            </w:r>
          </w:p>
          <w:p w14:paraId="37BB3206" w14:textId="77777777" w:rsidR="00481104" w:rsidRPr="00052B6D" w:rsidRDefault="00481104" w:rsidP="0048110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Recognize the basic international conventions related to the transport of goods by sea   </w:t>
            </w:r>
          </w:p>
          <w:p w14:paraId="237AD1AB" w14:textId="77777777" w:rsidR="00481104" w:rsidRPr="00052B6D" w:rsidRDefault="00481104" w:rsidP="0048110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Appreciate the context of the charter parties and bills of lading   </w:t>
            </w:r>
          </w:p>
          <w:p w14:paraId="39CA5D85" w14:textId="77777777" w:rsidR="00481104" w:rsidRPr="00052B6D" w:rsidRDefault="00481104" w:rsidP="0048110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Comprehend the definitions and major clauses used in the above legal agreements  </w:t>
            </w:r>
          </w:p>
          <w:p w14:paraId="23728D56" w14:textId="77777777" w:rsidR="00481104" w:rsidRPr="00052B6D" w:rsidRDefault="00481104" w:rsidP="00D11D3B">
            <w:pPr>
              <w:spacing w:after="0" w:line="240" w:lineRule="auto"/>
              <w:ind w:left="360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  </w:t>
            </w:r>
          </w:p>
        </w:tc>
      </w:tr>
      <w:tr w:rsidR="00481104" w:rsidRPr="00052B6D" w14:paraId="03320DAF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C3F4DB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55730" w14:textId="77777777" w:rsidR="00481104" w:rsidRPr="00052B6D" w:rsidRDefault="004811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3EC047" w14:textId="77777777" w:rsidR="00481104" w:rsidRPr="00052B6D" w:rsidRDefault="004811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698" w14:textId="77777777" w:rsidR="00481104" w:rsidRPr="00052B6D" w:rsidRDefault="00481104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None</w:t>
            </w:r>
          </w:p>
        </w:tc>
      </w:tr>
      <w:tr w:rsidR="00481104" w:rsidRPr="00052B6D" w14:paraId="689825D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43A959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48CB4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Introduction to chartering and definitions</w:t>
            </w:r>
          </w:p>
          <w:p w14:paraId="5756D046" w14:textId="77777777" w:rsidR="00481104" w:rsidRPr="00052B6D" w:rsidRDefault="00481104" w:rsidP="00D11D3B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3880E313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Vessel types and cargoes</w:t>
            </w:r>
          </w:p>
          <w:p w14:paraId="43941AFB" w14:textId="77777777" w:rsidR="00481104" w:rsidRPr="00052B6D" w:rsidRDefault="00481104" w:rsidP="00D11D3B">
            <w:pPr>
              <w:spacing w:after="0" w:line="240" w:lineRule="auto"/>
              <w:rPr>
                <w:rFonts w:cstheme="minorHAnsi"/>
              </w:rPr>
            </w:pPr>
          </w:p>
          <w:p w14:paraId="23DBE92D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Demand &amp; Supply for seaborne transportation</w:t>
            </w:r>
          </w:p>
          <w:p w14:paraId="468D1C98" w14:textId="77777777" w:rsidR="00481104" w:rsidRPr="00052B6D" w:rsidRDefault="00481104" w:rsidP="00D11D3B">
            <w:pPr>
              <w:spacing w:after="0" w:line="240" w:lineRule="auto"/>
              <w:rPr>
                <w:rFonts w:cstheme="minorHAnsi"/>
              </w:rPr>
            </w:pPr>
          </w:p>
          <w:p w14:paraId="2E8EC45E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Freight Indices and fixing</w:t>
            </w:r>
          </w:p>
          <w:p w14:paraId="36101920" w14:textId="77777777" w:rsidR="00481104" w:rsidRPr="00052B6D" w:rsidRDefault="00481104" w:rsidP="00D11D3B">
            <w:pPr>
              <w:spacing w:after="0" w:line="240" w:lineRule="auto"/>
              <w:rPr>
                <w:rFonts w:cstheme="minorHAnsi"/>
              </w:rPr>
            </w:pPr>
          </w:p>
          <w:p w14:paraId="22A0A556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The chartering process of a vessel and the primary and secondary chartering forms</w:t>
            </w:r>
          </w:p>
          <w:p w14:paraId="07F39D60" w14:textId="77777777" w:rsidR="00481104" w:rsidRPr="00052B6D" w:rsidRDefault="00481104" w:rsidP="00D11D3B">
            <w:pPr>
              <w:spacing w:after="0" w:line="240" w:lineRule="auto"/>
              <w:rPr>
                <w:rFonts w:cstheme="minorHAnsi"/>
              </w:rPr>
            </w:pPr>
          </w:p>
          <w:p w14:paraId="27E92A24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Parties involved in the chartering process</w:t>
            </w:r>
          </w:p>
          <w:p w14:paraId="37027EBF" w14:textId="77777777" w:rsidR="00481104" w:rsidRPr="00052B6D" w:rsidRDefault="00481104" w:rsidP="00D11D3B">
            <w:pPr>
              <w:spacing w:after="0" w:line="240" w:lineRule="auto"/>
              <w:rPr>
                <w:rFonts w:cstheme="minorHAnsi"/>
              </w:rPr>
            </w:pPr>
          </w:p>
          <w:p w14:paraId="75C52CCA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Positions &amp; Orders - Offers &amp; Counter Offers</w:t>
            </w:r>
          </w:p>
          <w:p w14:paraId="2854458F" w14:textId="77777777" w:rsidR="00481104" w:rsidRPr="00052B6D" w:rsidRDefault="00481104" w:rsidP="00D11D3B">
            <w:pPr>
              <w:spacing w:after="0" w:line="240" w:lineRule="auto"/>
              <w:rPr>
                <w:rFonts w:cstheme="minorHAnsi"/>
              </w:rPr>
            </w:pPr>
          </w:p>
          <w:p w14:paraId="43FD424F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lastRenderedPageBreak/>
              <w:t xml:space="preserve">Voyage Estimation &amp; </w:t>
            </w:r>
            <w:proofErr w:type="spellStart"/>
            <w:r w:rsidRPr="00052B6D">
              <w:rPr>
                <w:rFonts w:cstheme="minorHAnsi"/>
              </w:rPr>
              <w:t>Laytime</w:t>
            </w:r>
            <w:proofErr w:type="spellEnd"/>
            <w:r w:rsidRPr="00052B6D">
              <w:rPr>
                <w:rFonts w:cstheme="minorHAnsi"/>
              </w:rPr>
              <w:t xml:space="preserve"> Calculation</w:t>
            </w:r>
          </w:p>
          <w:p w14:paraId="65E5B5DA" w14:textId="77777777" w:rsidR="00481104" w:rsidRPr="00052B6D" w:rsidRDefault="00481104" w:rsidP="00D11D3B">
            <w:pPr>
              <w:spacing w:after="0" w:line="240" w:lineRule="auto"/>
              <w:rPr>
                <w:rFonts w:cstheme="minorHAnsi"/>
              </w:rPr>
            </w:pPr>
          </w:p>
          <w:p w14:paraId="387E4E47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Freight Agreement Analysis - Introductory Concepts</w:t>
            </w:r>
          </w:p>
          <w:p w14:paraId="608DCAB7" w14:textId="77777777" w:rsidR="00481104" w:rsidRPr="00052B6D" w:rsidRDefault="00481104" w:rsidP="00D11D3B">
            <w:pPr>
              <w:spacing w:after="0" w:line="240" w:lineRule="auto"/>
              <w:rPr>
                <w:rFonts w:cstheme="minorHAnsi"/>
              </w:rPr>
            </w:pPr>
          </w:p>
          <w:p w14:paraId="3AA6AEEA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Analysis of Chartering Strategies</w:t>
            </w:r>
          </w:p>
          <w:p w14:paraId="27911815" w14:textId="77777777" w:rsidR="00481104" w:rsidRPr="00052B6D" w:rsidRDefault="00481104" w:rsidP="00D11D3B">
            <w:pPr>
              <w:spacing w:after="0" w:line="240" w:lineRule="auto"/>
              <w:rPr>
                <w:rFonts w:cstheme="minorHAnsi"/>
              </w:rPr>
            </w:pPr>
          </w:p>
          <w:p w14:paraId="0455A5A4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Analysis of the relation between Freights &amp; Vessels’ values – Vessel Valuation</w:t>
            </w:r>
          </w:p>
          <w:p w14:paraId="64C0270B" w14:textId="77777777" w:rsidR="00481104" w:rsidRPr="00052B6D" w:rsidRDefault="00481104" w:rsidP="00D11D3B">
            <w:pPr>
              <w:spacing w:after="0" w:line="240" w:lineRule="auto"/>
              <w:rPr>
                <w:rFonts w:cstheme="minorHAnsi"/>
              </w:rPr>
            </w:pPr>
          </w:p>
          <w:p w14:paraId="3AA6C01E" w14:textId="77777777" w:rsidR="00481104" w:rsidRPr="00052B6D" w:rsidRDefault="00481104" w:rsidP="00481104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52B6D">
              <w:rPr>
                <w:rFonts w:cstheme="minorHAnsi"/>
              </w:rPr>
              <w:t>Sale &amp; Purchase</w:t>
            </w:r>
          </w:p>
          <w:p w14:paraId="2A2500B0" w14:textId="77777777" w:rsidR="00481104" w:rsidRPr="00052B6D" w:rsidRDefault="00481104" w:rsidP="00D11D3B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481104" w:rsidRPr="00052B6D" w14:paraId="54037E8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F0BB5E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0CE34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</w:t>
            </w:r>
          </w:p>
        </w:tc>
      </w:tr>
      <w:tr w:rsidR="00481104" w:rsidRPr="00052B6D" w14:paraId="2C22504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1AC303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81120" w14:textId="77777777" w:rsidR="00481104" w:rsidRPr="00052B6D" w:rsidRDefault="00481104" w:rsidP="00481104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4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314"/>
              <w:gridCol w:w="1531"/>
              <w:gridCol w:w="1417"/>
              <w:gridCol w:w="782"/>
              <w:gridCol w:w="1429"/>
            </w:tblGrid>
            <w:tr w:rsidR="00481104" w:rsidRPr="00052B6D" w14:paraId="5E4D83B8" w14:textId="77777777" w:rsidTr="00D11D3B">
              <w:trPr>
                <w:trHeight w:val="269"/>
                <w:jc w:val="center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75B398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77A630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2F3C5C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2B3C64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B866D4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481104" w:rsidRPr="00052B6D" w14:paraId="186297FE" w14:textId="77777777" w:rsidTr="00D11D3B">
              <w:trPr>
                <w:trHeight w:val="806"/>
                <w:jc w:val="center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C31499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Institute of Chartered Shipbrokers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FA0D11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Dry cargo chartering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FD43D10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Institute of Chartered Shipbrokers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375A44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2017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8EB92B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978-1-911328-03-2</w:t>
                  </w:r>
                </w:p>
              </w:tc>
            </w:tr>
            <w:tr w:rsidR="00481104" w:rsidRPr="00052B6D" w14:paraId="52932445" w14:textId="77777777" w:rsidTr="00D11D3B">
              <w:trPr>
                <w:trHeight w:val="821"/>
                <w:jc w:val="center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6D97EF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Institute of Chartered Shipbrokers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C6A6931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Tanker chartering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524D93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Institute of Chartered Shipbrokers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76D2E6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2021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59ADE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978-1-911328-16-2</w:t>
                  </w:r>
                </w:p>
              </w:tc>
            </w:tr>
          </w:tbl>
          <w:p w14:paraId="71E33AF0" w14:textId="77777777" w:rsidR="00481104" w:rsidRPr="00052B6D" w:rsidRDefault="00481104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558FB28" w14:textId="77777777" w:rsidR="00481104" w:rsidRPr="00052B6D" w:rsidRDefault="00481104" w:rsidP="00481104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36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663"/>
              <w:gridCol w:w="2126"/>
              <w:gridCol w:w="1276"/>
              <w:gridCol w:w="877"/>
              <w:gridCol w:w="1420"/>
            </w:tblGrid>
            <w:tr w:rsidR="00481104" w:rsidRPr="00052B6D" w14:paraId="3919D892" w14:textId="77777777" w:rsidTr="00D11D3B">
              <w:trPr>
                <w:trHeight w:val="282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1A7EBA6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208090A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4F6DEB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38AD6E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6245BB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481104" w:rsidRPr="00052B6D" w14:paraId="66ABF9B1" w14:textId="77777777" w:rsidTr="00D11D3B">
              <w:trPr>
                <w:trHeight w:val="1160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963760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iCs/>
                    </w:rPr>
                    <w:t>Sparka</w:t>
                  </w:r>
                  <w:proofErr w:type="spellEnd"/>
                  <w:r w:rsidRPr="00052B6D">
                    <w:rPr>
                      <w:rFonts w:eastAsia="Times New Roman" w:cstheme="minorHAnsi"/>
                      <w:iCs/>
                    </w:rPr>
                    <w:t>, F.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D72BA7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Jurisdiction and arbitration clauses in maritime transport documents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9B26DF9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Springer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31CE29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2009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BED987" w14:textId="77777777" w:rsidR="00481104" w:rsidRPr="00052B6D" w:rsidRDefault="00481104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978-3-642-10221-9</w:t>
                  </w:r>
                </w:p>
              </w:tc>
            </w:tr>
          </w:tbl>
          <w:p w14:paraId="6E96D97C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481104" w:rsidRPr="00052B6D" w14:paraId="302A987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6D77CC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9B110" w14:textId="77777777" w:rsidR="00481104" w:rsidRPr="00052B6D" w:rsidRDefault="00481104" w:rsidP="00D11D3B">
            <w:pPr>
              <w:spacing w:before="120" w:after="120" w:line="240" w:lineRule="auto"/>
              <w:contextualSpacing/>
              <w:jc w:val="both"/>
              <w:rPr>
                <w:rFonts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481104" w:rsidRPr="00052B6D" w14:paraId="3DE95CC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28DFFB" w14:textId="77777777" w:rsidR="00481104" w:rsidRPr="00052B6D" w:rsidRDefault="00481104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58197" w14:textId="77777777" w:rsidR="00481104" w:rsidRPr="00052B6D" w:rsidRDefault="00481104" w:rsidP="00D11D3B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English </w:t>
            </w:r>
          </w:p>
        </w:tc>
      </w:tr>
    </w:tbl>
    <w:p w14:paraId="5193039C" w14:textId="77777777" w:rsidR="004F5A92" w:rsidRPr="00EC5D65" w:rsidRDefault="004F5A92" w:rsidP="00EC5D65"/>
    <w:sectPr w:rsidR="004F5A92" w:rsidRPr="00E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0"/>
  </w:num>
  <w:num w:numId="5">
    <w:abstractNumId w:val="7"/>
  </w:num>
  <w:num w:numId="6">
    <w:abstractNumId w:val="14"/>
  </w:num>
  <w:num w:numId="7">
    <w:abstractNumId w:val="12"/>
  </w:num>
  <w:num w:numId="8">
    <w:abstractNumId w:val="2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22"/>
  </w:num>
  <w:num w:numId="18">
    <w:abstractNumId w:val="11"/>
  </w:num>
  <w:num w:numId="19">
    <w:abstractNumId w:val="19"/>
  </w:num>
  <w:num w:numId="20">
    <w:abstractNumId w:val="15"/>
  </w:num>
  <w:num w:numId="21">
    <w:abstractNumId w:val="18"/>
  </w:num>
  <w:num w:numId="22">
    <w:abstractNumId w:val="2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2F6F6C"/>
    <w:rsid w:val="003062DD"/>
    <w:rsid w:val="003F40B7"/>
    <w:rsid w:val="00481104"/>
    <w:rsid w:val="004F5A92"/>
    <w:rsid w:val="006D5401"/>
    <w:rsid w:val="00710E7A"/>
    <w:rsid w:val="00740CA2"/>
    <w:rsid w:val="00920499"/>
    <w:rsid w:val="00A440B5"/>
    <w:rsid w:val="00A636E9"/>
    <w:rsid w:val="00B76068"/>
    <w:rsid w:val="00BA778D"/>
    <w:rsid w:val="00E7632A"/>
    <w:rsid w:val="00EB15FA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8ec3840-6d33-4589-9163-5f826bd292cb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2022-10-20T12:12:00Z</dcterms:created>
  <dcterms:modified xsi:type="dcterms:W3CDTF">2022-10-20T12:12:00Z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