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EB15FA" w:rsidRPr="00052B6D" w14:paraId="2AF611E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368C05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6902E" w14:textId="77777777" w:rsidR="00EB15FA" w:rsidRPr="00052B6D" w:rsidRDefault="00EB15FA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b/>
                <w:bCs/>
                <w:lang w:val="el-GR"/>
              </w:rPr>
              <w:t>Deck</w:t>
            </w:r>
            <w:proofErr w:type="spellEnd"/>
            <w:r w:rsidRPr="00052B6D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b/>
                <w:bCs/>
                <w:lang w:val="el-GR"/>
              </w:rPr>
              <w:t>Seamanship</w:t>
            </w:r>
            <w:proofErr w:type="spellEnd"/>
            <w:r w:rsidRPr="00052B6D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</w:p>
        </w:tc>
      </w:tr>
      <w:tr w:rsidR="00EB15FA" w:rsidRPr="00052B6D" w14:paraId="16FAC57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1A6313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7AFA9" w14:textId="77777777" w:rsidR="00EB15FA" w:rsidRPr="00052B6D" w:rsidRDefault="00EB15FA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MANS-132</w:t>
            </w:r>
          </w:p>
        </w:tc>
      </w:tr>
      <w:tr w:rsidR="00EB15FA" w:rsidRPr="00052B6D" w14:paraId="5793CAF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76C66B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6BC54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EB15FA" w:rsidRPr="00052B6D" w14:paraId="7D5918E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DE4783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A4800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EB15FA" w:rsidRPr="00052B6D" w14:paraId="50A9050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1DBF05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5FFF4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st</w:t>
            </w:r>
            <w:r w:rsidRPr="00052B6D">
              <w:rPr>
                <w:rFonts w:eastAsia="Calibri" w:cstheme="minorHAnsi"/>
                <w:lang w:eastAsia="en-GB"/>
              </w:rPr>
              <w:t xml:space="preserve"> Year, Spring Semester</w:t>
            </w:r>
          </w:p>
        </w:tc>
      </w:tr>
      <w:tr w:rsidR="00EB15FA" w:rsidRPr="00052B6D" w14:paraId="67B43016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3227F7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433CE" w14:textId="7169F32D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EB15FA" w:rsidRPr="00052B6D" w14:paraId="0A290956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6A5BC6C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F3A3B73" w14:textId="77777777" w:rsidR="00EB15FA" w:rsidRPr="00052B6D" w:rsidRDefault="00EB15F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0777CE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8BE92F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7D97A1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2EB02A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EB15FA" w:rsidRPr="00052B6D" w14:paraId="61B49287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57E60E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1A1AB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3FD41" w14:textId="77777777" w:rsidR="00EB15FA" w:rsidRPr="00052B6D" w:rsidRDefault="00EB15F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7822C" w14:textId="77777777" w:rsidR="00EB15FA" w:rsidRPr="00052B6D" w:rsidRDefault="00EB15F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9D0D7" w14:textId="77777777" w:rsidR="00EB15FA" w:rsidRPr="00052B6D" w:rsidRDefault="00EB15F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D8F6F" w14:textId="77777777" w:rsidR="00EB15FA" w:rsidRPr="00052B6D" w:rsidRDefault="00EB15F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</w:tr>
      <w:tr w:rsidR="00EB15FA" w:rsidRPr="00052B6D" w14:paraId="10417B5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6632F6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DF31D" w14:textId="77777777" w:rsidR="00EB15FA" w:rsidRPr="00052B6D" w:rsidRDefault="00EB15FA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50248104" w14:textId="77777777" w:rsidR="00EB15FA" w:rsidRPr="00052B6D" w:rsidRDefault="00EB15FA" w:rsidP="00EB15F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exhibit the various types of vessels</w:t>
            </w:r>
          </w:p>
          <w:p w14:paraId="23765C5C" w14:textId="77777777" w:rsidR="00EB15FA" w:rsidRPr="00052B6D" w:rsidRDefault="00EB15FA" w:rsidP="00EB15F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present the vessels typical dimensions</w:t>
            </w:r>
          </w:p>
          <w:p w14:paraId="0EC1EA1A" w14:textId="77777777" w:rsidR="00EB15FA" w:rsidRPr="00052B6D" w:rsidRDefault="00EB15FA" w:rsidP="00EB15F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display the function of the various parts and spaces of a vessel </w:t>
            </w:r>
          </w:p>
          <w:p w14:paraId="403E8F28" w14:textId="77777777" w:rsidR="00EB15FA" w:rsidRPr="00052B6D" w:rsidRDefault="00EB15FA" w:rsidP="00EB15F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describe the purpose of deck machinery and equipment </w:t>
            </w:r>
          </w:p>
          <w:p w14:paraId="3B06D5B6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bCs/>
                <w:iCs/>
                <w:lang w:val="el-GR"/>
              </w:rPr>
            </w:pPr>
            <w:r w:rsidRPr="00052B6D">
              <w:rPr>
                <w:rFonts w:eastAsia="Times New Roman" w:cstheme="minorHAnsi"/>
              </w:rPr>
              <w:t>introduce the basic knots</w:t>
            </w:r>
          </w:p>
        </w:tc>
      </w:tr>
      <w:tr w:rsidR="00EB15FA" w:rsidRPr="00052B6D" w14:paraId="490143AB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257260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1A870" w14:textId="77777777" w:rsidR="00EB15FA" w:rsidRPr="00052B6D" w:rsidRDefault="00EB15FA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22C7A92E" w14:textId="77777777" w:rsidR="00EB15FA" w:rsidRPr="00052B6D" w:rsidRDefault="00EB15FA" w:rsidP="00EB15F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distinguish the various types of vessels </w:t>
            </w:r>
          </w:p>
          <w:p w14:paraId="60B2110A" w14:textId="77777777" w:rsidR="00EB15FA" w:rsidRPr="00052B6D" w:rsidRDefault="00EB15FA" w:rsidP="00EB15F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locate the ship’s dimensions from the vessel’s blueprints</w:t>
            </w:r>
          </w:p>
          <w:p w14:paraId="2A44A9D7" w14:textId="77777777" w:rsidR="00EB15FA" w:rsidRPr="00052B6D" w:rsidRDefault="00EB15FA" w:rsidP="00EB15F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name the different parts of the ship and realize their operational contribution</w:t>
            </w:r>
          </w:p>
          <w:p w14:paraId="27346497" w14:textId="77777777" w:rsidR="00EB15FA" w:rsidRPr="00052B6D" w:rsidRDefault="00EB15FA" w:rsidP="00EB15F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comprehend the proper way to handle the deck machinery and equipment </w:t>
            </w:r>
          </w:p>
          <w:p w14:paraId="2003B346" w14:textId="77777777" w:rsidR="00EB15FA" w:rsidRPr="00052B6D" w:rsidRDefault="00EB15FA" w:rsidP="00EB15FA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properly stow, maintain and utilize ropes and wires</w:t>
            </w:r>
          </w:p>
        </w:tc>
      </w:tr>
      <w:tr w:rsidR="00EB15FA" w:rsidRPr="00052B6D" w14:paraId="26F4FEF8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8DDCA6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6AADD" w14:textId="77777777" w:rsidR="00EB15FA" w:rsidRPr="00052B6D" w:rsidRDefault="00EB15F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E5C2F8" w14:textId="77777777" w:rsidR="00EB15FA" w:rsidRPr="00052B6D" w:rsidRDefault="00EB15F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601C" w14:textId="77777777" w:rsidR="00EB15FA" w:rsidRPr="00052B6D" w:rsidRDefault="00EB15F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EB15FA" w:rsidRPr="00052B6D" w14:paraId="46C870C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E6400B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3B891" w14:textId="77777777" w:rsidR="00EB15FA" w:rsidRPr="00052B6D" w:rsidRDefault="00EB15FA" w:rsidP="00EB15F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Vessel description</w:t>
            </w:r>
          </w:p>
          <w:p w14:paraId="5E3C72F5" w14:textId="77777777" w:rsidR="00EB15FA" w:rsidRPr="00052B6D" w:rsidRDefault="00EB15FA" w:rsidP="00EB15F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Compartments – Spaces and its supranational contribution  </w:t>
            </w:r>
          </w:p>
          <w:p w14:paraId="50130A81" w14:textId="77777777" w:rsidR="00EB15FA" w:rsidRPr="00052B6D" w:rsidRDefault="00EB15FA" w:rsidP="00EB15F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Handle the deck machinery and equipment</w:t>
            </w:r>
          </w:p>
          <w:p w14:paraId="0586C71E" w14:textId="77777777" w:rsidR="00EB15FA" w:rsidRPr="00052B6D" w:rsidRDefault="00EB15FA" w:rsidP="00EB15F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Hatch covers </w:t>
            </w:r>
          </w:p>
          <w:p w14:paraId="1E916B9E" w14:textId="77777777" w:rsidR="00EB15FA" w:rsidRPr="00052B6D" w:rsidRDefault="00EB15FA" w:rsidP="00EB15F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Boats</w:t>
            </w:r>
          </w:p>
          <w:p w14:paraId="4BDA5C32" w14:textId="77777777" w:rsidR="00EB15FA" w:rsidRPr="00052B6D" w:rsidRDefault="00EB15FA" w:rsidP="00EB15F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Maintenance of Life Saving floating devices </w:t>
            </w:r>
          </w:p>
          <w:p w14:paraId="130FD52A" w14:textId="77777777" w:rsidR="00EB15FA" w:rsidRPr="00052B6D" w:rsidRDefault="00EB15FA" w:rsidP="00EB15F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Ropes and wire ropes description</w:t>
            </w:r>
          </w:p>
          <w:p w14:paraId="61716E6B" w14:textId="77777777" w:rsidR="00EB15FA" w:rsidRPr="00052B6D" w:rsidRDefault="00EB15FA" w:rsidP="00EB15F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Ropes and wires proper stowage, maintenance and safe utilization</w:t>
            </w:r>
          </w:p>
          <w:p w14:paraId="57A5E79F" w14:textId="77777777" w:rsidR="00EB15FA" w:rsidRPr="00052B6D" w:rsidRDefault="00EB15FA" w:rsidP="00EB15F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Weight lifting systems</w:t>
            </w:r>
          </w:p>
          <w:p w14:paraId="12B3960E" w14:textId="77777777" w:rsidR="00EB15FA" w:rsidRPr="00052B6D" w:rsidRDefault="00EB15FA" w:rsidP="00EB15F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Derricks and cranes</w:t>
            </w:r>
          </w:p>
          <w:p w14:paraId="0E906204" w14:textId="77777777" w:rsidR="00EB15FA" w:rsidRPr="00052B6D" w:rsidRDefault="00EB15FA" w:rsidP="00EB15F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Mooring procedures</w:t>
            </w:r>
          </w:p>
          <w:p w14:paraId="540CFF81" w14:textId="77777777" w:rsidR="00EB15FA" w:rsidRPr="00052B6D" w:rsidRDefault="00EB15FA" w:rsidP="00EB15F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Vessel’s mooring and anchoring maneuvers</w:t>
            </w:r>
          </w:p>
          <w:p w14:paraId="11B2DFB8" w14:textId="77777777" w:rsidR="00EB15FA" w:rsidRPr="00052B6D" w:rsidRDefault="00EB15FA" w:rsidP="00EB15FA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Utilization of anchors, chain and cable stowage</w:t>
            </w:r>
          </w:p>
          <w:p w14:paraId="163D3FE2" w14:textId="77777777" w:rsidR="00EB15FA" w:rsidRPr="00052B6D" w:rsidRDefault="00EB15FA" w:rsidP="00EB15FA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Knots &amp; Splicing</w:t>
            </w:r>
          </w:p>
        </w:tc>
      </w:tr>
      <w:tr w:rsidR="00EB15FA" w:rsidRPr="00052B6D" w14:paraId="30F3282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9A8A09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E40A7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</w:t>
            </w:r>
          </w:p>
        </w:tc>
      </w:tr>
      <w:tr w:rsidR="00EB15FA" w:rsidRPr="00052B6D" w14:paraId="58A6D13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581FB4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53DCA" w14:textId="77777777" w:rsidR="00EB15FA" w:rsidRPr="00052B6D" w:rsidRDefault="00EB15FA" w:rsidP="00EB15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42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10"/>
              <w:gridCol w:w="2268"/>
              <w:gridCol w:w="1418"/>
              <w:gridCol w:w="900"/>
              <w:gridCol w:w="1427"/>
            </w:tblGrid>
            <w:tr w:rsidR="00EB15FA" w:rsidRPr="00052B6D" w14:paraId="6CE8E01D" w14:textId="77777777" w:rsidTr="00D11D3B">
              <w:trPr>
                <w:trHeight w:val="305"/>
                <w:jc w:val="center"/>
              </w:trPr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E062E5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3ED66B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B477A7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5EFEA8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5C6DB0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EB15FA" w:rsidRPr="00052B6D" w14:paraId="23A1E92D" w14:textId="77777777" w:rsidTr="00D11D3B">
              <w:trPr>
                <w:trHeight w:val="627"/>
                <w:jc w:val="center"/>
              </w:trPr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EA96F2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Danton, G.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AD96A9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The Theory and Practice of Seamanship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799595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London, Routledge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6C33D8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1996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0DC095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0-415-14200-8</w:t>
                  </w:r>
                </w:p>
              </w:tc>
            </w:tr>
          </w:tbl>
          <w:p w14:paraId="157B1D0C" w14:textId="77777777" w:rsidR="00EB15FA" w:rsidRPr="00052B6D" w:rsidRDefault="00EB15FA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F160397" w14:textId="77777777" w:rsidR="00EB15FA" w:rsidRPr="00052B6D" w:rsidRDefault="00EB15FA" w:rsidP="00EB15FA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44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280"/>
              <w:gridCol w:w="1985"/>
              <w:gridCol w:w="1701"/>
              <w:gridCol w:w="850"/>
              <w:gridCol w:w="1632"/>
            </w:tblGrid>
            <w:tr w:rsidR="00EB15FA" w:rsidRPr="00052B6D" w14:paraId="26F58A89" w14:textId="77777777" w:rsidTr="00D11D3B">
              <w:trPr>
                <w:trHeight w:val="291"/>
                <w:jc w:val="center"/>
              </w:trPr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949477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10868D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06A9A9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A79B73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036990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EB15FA" w:rsidRPr="00052B6D" w14:paraId="3E4EC54B" w14:textId="77777777" w:rsidTr="00D11D3B">
              <w:trPr>
                <w:trHeight w:val="598"/>
                <w:jc w:val="center"/>
              </w:trPr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D07FB7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  <w:iCs/>
                    </w:rPr>
                    <w:t>Witherby</w:t>
                  </w:r>
                  <w:proofErr w:type="spellEnd"/>
                  <w:r w:rsidRPr="00052B6D">
                    <w:rPr>
                      <w:rFonts w:eastAsia="Times New Roman" w:cstheme="minorHAnsi"/>
                      <w:iCs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C05012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21</w:t>
                  </w:r>
                  <w:r w:rsidRPr="00052B6D">
                    <w:rPr>
                      <w:rFonts w:eastAsia="Times New Roman" w:cstheme="minorHAnsi"/>
                      <w:vertAlign w:val="superscript"/>
                    </w:rPr>
                    <w:t>st</w:t>
                  </w:r>
                  <w:r w:rsidRPr="00052B6D">
                    <w:rPr>
                      <w:rFonts w:eastAsia="Times New Roman" w:cstheme="minorHAnsi"/>
                    </w:rPr>
                    <w:t xml:space="preserve"> Century Seamanship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CC8C0C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Witherby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25631A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2015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7C5DF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978-1-85609-632-4</w:t>
                  </w:r>
                </w:p>
              </w:tc>
            </w:tr>
            <w:tr w:rsidR="00EB15FA" w:rsidRPr="00052B6D" w14:paraId="609F2866" w14:textId="77777777" w:rsidTr="00D11D3B">
              <w:trPr>
                <w:trHeight w:val="598"/>
                <w:jc w:val="center"/>
              </w:trPr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F39A72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NP 100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78FD34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The Mariner’s Handbook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967C0C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Hydrographer of the Navy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21AF21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1989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484581" w14:textId="77777777" w:rsidR="00EB15FA" w:rsidRPr="00052B6D" w:rsidRDefault="00EB15F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</w:p>
              </w:tc>
            </w:tr>
          </w:tbl>
          <w:p w14:paraId="54DDB648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EB15FA" w:rsidRPr="00052B6D" w14:paraId="4FAED6B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B4AB0F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318E5" w14:textId="77777777" w:rsidR="00EB15FA" w:rsidRPr="00052B6D" w:rsidRDefault="00EB15FA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EB15FA" w:rsidRPr="00052B6D" w14:paraId="68AA898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7110CB" w14:textId="77777777" w:rsidR="00EB15FA" w:rsidRPr="00052B6D" w:rsidRDefault="00EB15F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DE016" w14:textId="77777777" w:rsidR="00EB15FA" w:rsidRPr="00052B6D" w:rsidRDefault="00EB15FA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EC5D65" w:rsidRDefault="004F5A92" w:rsidP="00EC5D65"/>
    <w:sectPr w:rsidR="004F5A92" w:rsidRPr="00EC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2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22"/>
  </w:num>
  <w:num w:numId="18">
    <w:abstractNumId w:val="11"/>
  </w:num>
  <w:num w:numId="19">
    <w:abstractNumId w:val="19"/>
  </w:num>
  <w:num w:numId="20">
    <w:abstractNumId w:val="15"/>
  </w:num>
  <w:num w:numId="21">
    <w:abstractNumId w:val="18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2F6F6C"/>
    <w:rsid w:val="003062DD"/>
    <w:rsid w:val="004F5A92"/>
    <w:rsid w:val="006D5401"/>
    <w:rsid w:val="00740CA2"/>
    <w:rsid w:val="00A440B5"/>
    <w:rsid w:val="00BA778D"/>
    <w:rsid w:val="00E7632A"/>
    <w:rsid w:val="00EB15FA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8ec3840-6d33-4589-9163-5f826bd292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2022-10-20T12:06:00Z</dcterms:created>
  <dcterms:modified xsi:type="dcterms:W3CDTF">2022-10-20T12:06:00Z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