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2127"/>
        <w:gridCol w:w="1401"/>
        <w:gridCol w:w="1321"/>
        <w:gridCol w:w="362"/>
        <w:gridCol w:w="1560"/>
        <w:gridCol w:w="175"/>
        <w:gridCol w:w="1242"/>
        <w:gridCol w:w="1593"/>
      </w:tblGrid>
      <w:tr w:rsidR="003062DD" w:rsidRPr="00052B6D" w14:paraId="5B2C256F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D6FFA1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97F0E" w14:textId="77777777" w:rsidR="003062DD" w:rsidRPr="00052B6D" w:rsidRDefault="003062DD" w:rsidP="00D11D3B">
            <w:pPr>
              <w:spacing w:after="160" w:line="259" w:lineRule="auto"/>
              <w:rPr>
                <w:rFonts w:eastAsia="Calibri" w:cstheme="minorHAnsi"/>
                <w:b/>
                <w:lang w:val="el-GR"/>
              </w:rPr>
            </w:pPr>
            <w:r w:rsidRPr="00052B6D">
              <w:rPr>
                <w:rFonts w:eastAsia="Calibri" w:cstheme="minorHAnsi"/>
                <w:b/>
                <w:bCs/>
                <w:lang w:val="el-GR"/>
              </w:rPr>
              <w:t xml:space="preserve">Maritime Law  </w:t>
            </w:r>
          </w:p>
        </w:tc>
      </w:tr>
      <w:tr w:rsidR="003062DD" w:rsidRPr="00052B6D" w14:paraId="6836AB3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A4FC00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645C53" w14:textId="56F201F5" w:rsidR="003062DD" w:rsidRPr="003062DD" w:rsidRDefault="003062DD" w:rsidP="00D11D3B">
            <w:pPr>
              <w:spacing w:after="160" w:line="259" w:lineRule="auto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  <w:bCs/>
                <w:lang w:val="el-GR"/>
              </w:rPr>
              <w:t>MANS-</w:t>
            </w:r>
            <w:r>
              <w:rPr>
                <w:rFonts w:eastAsia="Calibri" w:cstheme="minorHAnsi"/>
                <w:bCs/>
              </w:rPr>
              <w:t>115</w:t>
            </w:r>
            <w:bookmarkStart w:id="0" w:name="_GoBack"/>
            <w:bookmarkEnd w:id="0"/>
          </w:p>
        </w:tc>
      </w:tr>
      <w:tr w:rsidR="003062DD" w:rsidRPr="00052B6D" w14:paraId="2ADA1C5D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52B592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C670C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b/>
                <w:lang w:val="el-GR" w:eastAsia="en-GB"/>
              </w:rPr>
            </w:pPr>
            <w:r w:rsidRPr="00052B6D">
              <w:rPr>
                <w:rFonts w:eastAsia="Times New Roman" w:cstheme="minorHAnsi"/>
              </w:rPr>
              <w:t>Required</w:t>
            </w:r>
          </w:p>
        </w:tc>
      </w:tr>
      <w:tr w:rsidR="003062DD" w:rsidRPr="00052B6D" w14:paraId="065317D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7EEFEF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C7569F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color w:val="333399"/>
                <w:lang w:val="el-GR"/>
              </w:rPr>
            </w:pPr>
            <w:r w:rsidRPr="00052B6D">
              <w:rPr>
                <w:rFonts w:eastAsia="Times New Roman" w:cstheme="minorHAnsi"/>
              </w:rPr>
              <w:t>1</w:t>
            </w:r>
            <w:r w:rsidRPr="00052B6D">
              <w:rPr>
                <w:rFonts w:eastAsia="Times New Roman" w:cstheme="minorHAnsi"/>
                <w:vertAlign w:val="superscript"/>
              </w:rPr>
              <w:t>st</w:t>
            </w:r>
            <w:r w:rsidRPr="00052B6D">
              <w:rPr>
                <w:rFonts w:eastAsia="Times New Roman" w:cstheme="minorHAnsi"/>
              </w:rPr>
              <w:t xml:space="preserve"> Cycle</w:t>
            </w:r>
          </w:p>
        </w:tc>
      </w:tr>
      <w:tr w:rsidR="003062DD" w:rsidRPr="00052B6D" w14:paraId="2DF16722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C53864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Year</w:t>
            </w:r>
            <w:r w:rsidRPr="00052B6D">
              <w:rPr>
                <w:rFonts w:eastAsia="Calibri" w:cstheme="minorHAnsi"/>
                <w:lang w:val="el-GR" w:eastAsia="en-GB"/>
              </w:rPr>
              <w:t xml:space="preserve"> / </w:t>
            </w:r>
            <w:r w:rsidRPr="00052B6D">
              <w:rPr>
                <w:rFonts w:eastAsia="Calibri" w:cstheme="minorHAnsi"/>
                <w:lang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112626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1</w:t>
            </w:r>
            <w:r w:rsidRPr="00052B6D">
              <w:rPr>
                <w:rFonts w:eastAsia="Calibri" w:cstheme="minorHAnsi"/>
                <w:vertAlign w:val="superscript"/>
                <w:lang w:eastAsia="en-GB"/>
              </w:rPr>
              <w:t>st</w:t>
            </w:r>
            <w:r w:rsidRPr="00052B6D">
              <w:rPr>
                <w:rFonts w:eastAsia="Calibri" w:cstheme="minorHAnsi"/>
                <w:lang w:eastAsia="en-GB"/>
              </w:rPr>
              <w:t xml:space="preserve"> Year, Spring Semester </w:t>
            </w:r>
          </w:p>
        </w:tc>
      </w:tr>
      <w:tr w:rsidR="003062DD" w:rsidRPr="00052B6D" w14:paraId="28DAB237" w14:textId="77777777" w:rsidTr="00D11D3B">
        <w:trPr>
          <w:trHeight w:val="3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0E4969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3149D" w14:textId="48DC2290" w:rsidR="003062DD" w:rsidRPr="00052B6D" w:rsidRDefault="003062DD" w:rsidP="00D11D3B">
            <w:pPr>
              <w:spacing w:after="0" w:line="240" w:lineRule="auto"/>
              <w:rPr>
                <w:rFonts w:eastAsia="Times New Roman" w:cstheme="minorHAnsi"/>
                <w:lang w:val="en-GB"/>
              </w:rPr>
            </w:pPr>
          </w:p>
        </w:tc>
      </w:tr>
      <w:tr w:rsidR="003062DD" w:rsidRPr="00052B6D" w14:paraId="2DA71018" w14:textId="77777777" w:rsidTr="00D11D3B">
        <w:trPr>
          <w:trHeight w:val="2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8F3A006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ECTS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654F0149" w14:textId="77777777" w:rsidR="003062DD" w:rsidRPr="00052B6D" w:rsidRDefault="003062D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>
              <w:rPr>
                <w:rFonts w:eastAsia="Calibri" w:cstheme="minorHAnsi"/>
                <w:lang w:eastAsia="en-GB"/>
              </w:rPr>
              <w:t>6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2F13812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Theory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00C942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Laboratory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359DBB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Simulation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F0BD9E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Tutorial</w:t>
            </w:r>
          </w:p>
        </w:tc>
      </w:tr>
      <w:tr w:rsidR="003062DD" w:rsidRPr="00052B6D" w14:paraId="3C5AC75D" w14:textId="77777777" w:rsidTr="00D11D3B">
        <w:trPr>
          <w:trHeight w:val="24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D213D4F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3A02AC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56DCD" w14:textId="77777777" w:rsidR="003062DD" w:rsidRPr="00052B6D" w:rsidRDefault="003062D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25246" w14:textId="77777777" w:rsidR="003062DD" w:rsidRPr="00052B6D" w:rsidRDefault="003062D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B2A8F" w14:textId="77777777" w:rsidR="003062DD" w:rsidRPr="00052B6D" w:rsidRDefault="003062D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C95C7" w14:textId="77777777" w:rsidR="003062DD" w:rsidRPr="00052B6D" w:rsidRDefault="003062D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---</w:t>
            </w:r>
          </w:p>
        </w:tc>
      </w:tr>
      <w:tr w:rsidR="003062DD" w:rsidRPr="00052B6D" w14:paraId="113C0FD5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19F0CFC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1DCFD" w14:textId="77777777" w:rsidR="003062DD" w:rsidRPr="00052B6D" w:rsidRDefault="003062DD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The main objectives of the course are to:</w:t>
            </w:r>
          </w:p>
          <w:p w14:paraId="2147ADA8" w14:textId="77777777" w:rsidR="003062DD" w:rsidRPr="00052B6D" w:rsidRDefault="003062DD" w:rsidP="003062D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introduce the basics on the Law of the seas </w:t>
            </w:r>
          </w:p>
          <w:p w14:paraId="55DDB982" w14:textId="77777777" w:rsidR="003062DD" w:rsidRPr="00052B6D" w:rsidRDefault="003062DD" w:rsidP="003062D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elaborate on the basic provisions of the IMO conventions related to the safety of human life at sea</w:t>
            </w:r>
          </w:p>
          <w:p w14:paraId="362281E6" w14:textId="77777777" w:rsidR="003062DD" w:rsidRPr="00052B6D" w:rsidRDefault="003062DD" w:rsidP="003062D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exhibit the international certificates issued according to the above conventions</w:t>
            </w:r>
          </w:p>
          <w:p w14:paraId="64DE2DF1" w14:textId="77777777" w:rsidR="003062DD" w:rsidRPr="00052B6D" w:rsidRDefault="003062DD" w:rsidP="003062DD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demonstrate the ISM system and the General standards in maritime industry </w:t>
            </w:r>
          </w:p>
          <w:p w14:paraId="3A956B24" w14:textId="77777777" w:rsidR="003062DD" w:rsidRPr="00052B6D" w:rsidRDefault="003062DD" w:rsidP="003062DD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rPr>
                <w:rFonts w:eastAsia="Calibri" w:cstheme="minorHAnsi"/>
                <w:bCs/>
                <w:iCs/>
              </w:rPr>
            </w:pPr>
            <w:r w:rsidRPr="00052B6D">
              <w:rPr>
                <w:rFonts w:eastAsia="Times New Roman" w:cstheme="minorHAnsi"/>
              </w:rPr>
              <w:t>present the Vessel Traffic Separation Schemes organization and operation principles</w:t>
            </w:r>
          </w:p>
        </w:tc>
      </w:tr>
      <w:tr w:rsidR="003062DD" w:rsidRPr="00052B6D" w14:paraId="012B4F0D" w14:textId="77777777" w:rsidTr="00D11D3B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382A5B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BDC5F1" w14:textId="77777777" w:rsidR="003062DD" w:rsidRPr="00052B6D" w:rsidRDefault="003062DD" w:rsidP="00D11D3B">
            <w:p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After completion of the course students are expected to be able to: </w:t>
            </w:r>
          </w:p>
          <w:p w14:paraId="645F8311" w14:textId="77777777" w:rsidR="003062DD" w:rsidRPr="00052B6D" w:rsidRDefault="003062DD" w:rsidP="003062DD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employ the basic provisions of the law of the seas    </w:t>
            </w:r>
          </w:p>
          <w:p w14:paraId="3F341F2F" w14:textId="77777777" w:rsidR="003062DD" w:rsidRPr="00052B6D" w:rsidRDefault="003062DD" w:rsidP="003062DD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apply the provisions of the relevant IMO conventions to the operational practices on board </w:t>
            </w:r>
          </w:p>
          <w:p w14:paraId="4D9D1927" w14:textId="77777777" w:rsidR="003062DD" w:rsidRPr="00052B6D" w:rsidRDefault="003062DD" w:rsidP="003062DD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identify the international certificates issued under the above conventions  </w:t>
            </w:r>
          </w:p>
          <w:p w14:paraId="1EDAC729" w14:textId="77777777" w:rsidR="003062DD" w:rsidRPr="00052B6D" w:rsidRDefault="003062DD" w:rsidP="003062DD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utilize the ISM code on board</w:t>
            </w:r>
          </w:p>
          <w:p w14:paraId="4A172924" w14:textId="77777777" w:rsidR="003062DD" w:rsidRPr="00052B6D" w:rsidRDefault="003062DD" w:rsidP="003062DD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apply all the general international standards regarding the legal operation of the ship</w:t>
            </w:r>
          </w:p>
          <w:p w14:paraId="75921B39" w14:textId="77777777" w:rsidR="003062DD" w:rsidRPr="00052B6D" w:rsidRDefault="003062DD" w:rsidP="003062DD">
            <w:pPr>
              <w:numPr>
                <w:ilvl w:val="0"/>
                <w:numId w:val="11"/>
              </w:num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recognize the VTS organization and operation principles</w:t>
            </w:r>
          </w:p>
        </w:tc>
      </w:tr>
      <w:tr w:rsidR="003062DD" w:rsidRPr="00052B6D" w14:paraId="6F97AA0C" w14:textId="77777777" w:rsidTr="00D11D3B">
        <w:trPr>
          <w:trHeight w:val="6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844437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Prerequisites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39EF69" w14:textId="77777777" w:rsidR="003062DD" w:rsidRPr="00052B6D" w:rsidRDefault="003062D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A27712" w14:textId="77777777" w:rsidR="003062DD" w:rsidRPr="00052B6D" w:rsidRDefault="003062D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val="el-GR"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Required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C4FB" w14:textId="77777777" w:rsidR="003062DD" w:rsidRPr="00052B6D" w:rsidRDefault="003062DD" w:rsidP="00D11D3B">
            <w:pPr>
              <w:spacing w:before="120" w:after="120" w:line="240" w:lineRule="auto"/>
              <w:jc w:val="center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None</w:t>
            </w:r>
          </w:p>
        </w:tc>
      </w:tr>
      <w:tr w:rsidR="003062DD" w:rsidRPr="00052B6D" w14:paraId="3F327258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8637889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3E216" w14:textId="77777777" w:rsidR="003062DD" w:rsidRPr="00052B6D" w:rsidRDefault="003062DD" w:rsidP="003062D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Law of the sea</w:t>
            </w:r>
          </w:p>
          <w:p w14:paraId="14D50FF4" w14:textId="77777777" w:rsidR="003062DD" w:rsidRPr="00052B6D" w:rsidRDefault="003062DD" w:rsidP="003062D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International organization</w:t>
            </w:r>
          </w:p>
          <w:p w14:paraId="4CD1D2B1" w14:textId="77777777" w:rsidR="003062DD" w:rsidRPr="00052B6D" w:rsidRDefault="003062DD" w:rsidP="003062D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SOLAS as amended</w:t>
            </w:r>
          </w:p>
          <w:p w14:paraId="288C9BFB" w14:textId="77777777" w:rsidR="003062DD" w:rsidRPr="00052B6D" w:rsidRDefault="003062DD" w:rsidP="003062D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International Load Line convention</w:t>
            </w:r>
          </w:p>
          <w:p w14:paraId="3548B132" w14:textId="77777777" w:rsidR="003062DD" w:rsidRPr="00052B6D" w:rsidRDefault="003062DD" w:rsidP="003062D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International Telecommunications convention</w:t>
            </w:r>
          </w:p>
          <w:p w14:paraId="40C289CE" w14:textId="77777777" w:rsidR="003062DD" w:rsidRPr="00052B6D" w:rsidRDefault="003062DD" w:rsidP="003062D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STCW as amended</w:t>
            </w:r>
          </w:p>
          <w:p w14:paraId="022D77FC" w14:textId="77777777" w:rsidR="003062DD" w:rsidRPr="00052B6D" w:rsidRDefault="003062DD" w:rsidP="003062D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Health legislation</w:t>
            </w:r>
          </w:p>
          <w:p w14:paraId="2560B15A" w14:textId="77777777" w:rsidR="003062DD" w:rsidRPr="00052B6D" w:rsidRDefault="003062DD" w:rsidP="003062D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Maritime labor convention</w:t>
            </w:r>
          </w:p>
          <w:p w14:paraId="09808305" w14:textId="77777777" w:rsidR="003062DD" w:rsidRPr="00052B6D" w:rsidRDefault="003062DD" w:rsidP="003062D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 xml:space="preserve">International maritime standards. </w:t>
            </w:r>
          </w:p>
          <w:p w14:paraId="222F1F93" w14:textId="77777777" w:rsidR="003062DD" w:rsidRPr="00052B6D" w:rsidRDefault="003062DD" w:rsidP="003062D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Quality management standards (ISO 9001)</w:t>
            </w:r>
          </w:p>
          <w:p w14:paraId="04DB0C31" w14:textId="77777777" w:rsidR="003062DD" w:rsidRPr="00052B6D" w:rsidRDefault="003062DD" w:rsidP="003062D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Environmental management standards (ISO 14001)</w:t>
            </w:r>
          </w:p>
          <w:p w14:paraId="626F79B5" w14:textId="77777777" w:rsidR="003062DD" w:rsidRPr="00052B6D" w:rsidRDefault="003062DD" w:rsidP="003062D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Occupational health and safety management systems (BSI OHSAS 18001)</w:t>
            </w:r>
          </w:p>
          <w:p w14:paraId="699D00A6" w14:textId="77777777" w:rsidR="003062DD" w:rsidRPr="00052B6D" w:rsidRDefault="003062DD" w:rsidP="003062D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lastRenderedPageBreak/>
              <w:t>International maritime policies</w:t>
            </w:r>
          </w:p>
          <w:p w14:paraId="472ECFB9" w14:textId="77777777" w:rsidR="003062DD" w:rsidRPr="00052B6D" w:rsidRDefault="003062DD" w:rsidP="003062D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Vessel’s maritime documents of legal interest</w:t>
            </w:r>
          </w:p>
          <w:p w14:paraId="69E3C9DD" w14:textId="77777777" w:rsidR="003062DD" w:rsidRPr="00052B6D" w:rsidRDefault="003062DD" w:rsidP="003062D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Pilotage (legal status, responsibilities)</w:t>
            </w:r>
          </w:p>
          <w:p w14:paraId="62C4256F" w14:textId="77777777" w:rsidR="003062DD" w:rsidRPr="00052B6D" w:rsidRDefault="003062DD" w:rsidP="003062D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Customs (legal status, responsibilities)</w:t>
            </w:r>
          </w:p>
          <w:p w14:paraId="19DD00B9" w14:textId="77777777" w:rsidR="003062DD" w:rsidRPr="00052B6D" w:rsidRDefault="003062DD" w:rsidP="003062D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Legal status of vessels in foreign ports</w:t>
            </w:r>
          </w:p>
          <w:p w14:paraId="4E71742D" w14:textId="77777777" w:rsidR="003062DD" w:rsidRPr="00052B6D" w:rsidRDefault="003062DD" w:rsidP="003062DD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</w:rPr>
            </w:pPr>
            <w:r w:rsidRPr="00052B6D">
              <w:rPr>
                <w:rFonts w:eastAsia="Times New Roman" w:cstheme="minorHAnsi"/>
              </w:rPr>
              <w:t>VTS (legal status, responsibilities)</w:t>
            </w:r>
          </w:p>
          <w:p w14:paraId="7182BA50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International Safety Management System (detailed presentation)</w:t>
            </w:r>
          </w:p>
        </w:tc>
      </w:tr>
      <w:tr w:rsidR="003062DD" w:rsidRPr="00052B6D" w14:paraId="4C58A38D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D596760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lastRenderedPageBreak/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F7357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</w:rPr>
              <w:t>Lectures, i</w:t>
            </w:r>
            <w:r w:rsidRPr="00052B6D">
              <w:rPr>
                <w:rFonts w:eastAsia="Times New Roman" w:cstheme="minorHAnsi"/>
                <w:bCs/>
              </w:rPr>
              <w:t>n-class assignments</w:t>
            </w:r>
            <w:r w:rsidRPr="00052B6D">
              <w:rPr>
                <w:rFonts w:eastAsia="Times New Roman" w:cstheme="minorHAnsi"/>
              </w:rPr>
              <w:t>, sound and video equipment, computer, projector</w:t>
            </w:r>
          </w:p>
        </w:tc>
      </w:tr>
      <w:tr w:rsidR="003062DD" w:rsidRPr="00052B6D" w14:paraId="1420A354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F8734FB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087C72" w14:textId="77777777" w:rsidR="003062DD" w:rsidRPr="00052B6D" w:rsidRDefault="003062DD" w:rsidP="003062DD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Required Textbooks/Reading: </w:t>
            </w:r>
          </w:p>
          <w:tbl>
            <w:tblPr>
              <w:tblW w:w="754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469"/>
              <w:gridCol w:w="1701"/>
              <w:gridCol w:w="1843"/>
              <w:gridCol w:w="1081"/>
              <w:gridCol w:w="1447"/>
            </w:tblGrid>
            <w:tr w:rsidR="003062DD" w:rsidRPr="00052B6D" w14:paraId="50DFC2A6" w14:textId="77777777" w:rsidTr="00D11D3B">
              <w:trPr>
                <w:trHeight w:val="279"/>
                <w:jc w:val="center"/>
              </w:trPr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9ACD3F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6C0CDB0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D9FE281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C15B95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35278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3062DD" w:rsidRPr="00052B6D" w14:paraId="076A0AFB" w14:textId="77777777" w:rsidTr="00D11D3B">
              <w:trPr>
                <w:trHeight w:val="1146"/>
                <w:jc w:val="center"/>
              </w:trPr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3B3A37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 xml:space="preserve">Hill, C.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3516A4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Maritime law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B25011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Limited Lloyd’s of London Press</w:t>
                  </w:r>
                </w:p>
              </w:tc>
              <w:tc>
                <w:tcPr>
                  <w:tcW w:w="10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B688BF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2003</w:t>
                  </w:r>
                </w:p>
              </w:tc>
              <w:tc>
                <w:tcPr>
                  <w:tcW w:w="1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A8FFCB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1-84311-255-8</w:t>
                  </w:r>
                </w:p>
              </w:tc>
            </w:tr>
          </w:tbl>
          <w:p w14:paraId="0A33F8F5" w14:textId="77777777" w:rsidR="003062DD" w:rsidRPr="00052B6D" w:rsidRDefault="003062DD" w:rsidP="00D11D3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6E28435" w14:textId="77777777" w:rsidR="003062DD" w:rsidRPr="00052B6D" w:rsidRDefault="003062DD" w:rsidP="003062DD">
            <w:pPr>
              <w:numPr>
                <w:ilvl w:val="0"/>
                <w:numId w:val="13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b/>
                <w:iCs/>
                <w:lang w:val="en-GB"/>
              </w:rPr>
            </w:pPr>
            <w:r w:rsidRPr="00052B6D">
              <w:rPr>
                <w:rFonts w:eastAsia="Times New Roman" w:cstheme="minorHAnsi"/>
                <w:b/>
                <w:iCs/>
                <w:lang w:val="en-GB"/>
              </w:rPr>
              <w:t xml:space="preserve">Recommended Textbooks/Reading: </w:t>
            </w:r>
          </w:p>
          <w:tbl>
            <w:tblPr>
              <w:tblW w:w="7265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331"/>
              <w:gridCol w:w="2126"/>
              <w:gridCol w:w="1418"/>
              <w:gridCol w:w="999"/>
              <w:gridCol w:w="1391"/>
            </w:tblGrid>
            <w:tr w:rsidR="003062DD" w:rsidRPr="00052B6D" w14:paraId="3EB9F9CF" w14:textId="77777777" w:rsidTr="00D11D3B">
              <w:trPr>
                <w:trHeight w:val="273"/>
                <w:jc w:val="center"/>
              </w:trPr>
              <w:tc>
                <w:tcPr>
                  <w:tcW w:w="1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F69762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Authors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11A51EF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Title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C614AB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Publisher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F13AB9B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Year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AB17BA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  <w:b/>
                      <w:iCs/>
                    </w:rPr>
                  </w:pPr>
                  <w:r w:rsidRPr="00052B6D">
                    <w:rPr>
                      <w:rFonts w:eastAsia="Times New Roman" w:cstheme="minorHAnsi"/>
                      <w:b/>
                      <w:iCs/>
                    </w:rPr>
                    <w:t>ISBN</w:t>
                  </w:r>
                </w:p>
              </w:tc>
            </w:tr>
            <w:tr w:rsidR="003062DD" w:rsidRPr="00052B6D" w14:paraId="0EC7E754" w14:textId="77777777" w:rsidTr="00D11D3B">
              <w:trPr>
                <w:trHeight w:val="563"/>
                <w:jc w:val="center"/>
              </w:trPr>
              <w:tc>
                <w:tcPr>
                  <w:tcW w:w="1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B15FBA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IMO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B24C98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ISM with guidelines for its implementation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D313DF6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22B893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2014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0F8757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978-92-801-15901</w:t>
                  </w:r>
                </w:p>
              </w:tc>
            </w:tr>
            <w:tr w:rsidR="003062DD" w:rsidRPr="00052B6D" w14:paraId="1B9CA2B5" w14:textId="77777777" w:rsidTr="00D11D3B">
              <w:trPr>
                <w:trHeight w:val="563"/>
                <w:jc w:val="center"/>
              </w:trPr>
              <w:tc>
                <w:tcPr>
                  <w:tcW w:w="1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6024960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C5A2C5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Ships’ routing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9023090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052B6D">
                    <w:rPr>
                      <w:rFonts w:eastAsia="Times New Roman" w:cstheme="minorHAnsi"/>
                    </w:rPr>
                    <w:t>IMO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40DEBB6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2013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189870" w14:textId="77777777" w:rsidR="003062DD" w:rsidRPr="00052B6D" w:rsidRDefault="003062DD" w:rsidP="00D11D3B">
                  <w:pPr>
                    <w:spacing w:after="0" w:line="240" w:lineRule="auto"/>
                    <w:rPr>
                      <w:rFonts w:eastAsia="Times New Roman" w:cstheme="minorHAnsi"/>
                      <w:iCs/>
                    </w:rPr>
                  </w:pPr>
                  <w:r w:rsidRPr="00052B6D">
                    <w:rPr>
                      <w:rFonts w:eastAsia="Times New Roman" w:cstheme="minorHAnsi"/>
                      <w:iCs/>
                    </w:rPr>
                    <w:t>978-92-801-15543</w:t>
                  </w:r>
                </w:p>
              </w:tc>
            </w:tr>
          </w:tbl>
          <w:p w14:paraId="631ABF10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val="el-GR"/>
              </w:rPr>
            </w:pPr>
          </w:p>
        </w:tc>
      </w:tr>
      <w:tr w:rsidR="003062DD" w:rsidRPr="00052B6D" w14:paraId="3B36B2B0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326912D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9C4603" w14:textId="77777777" w:rsidR="003062DD" w:rsidRPr="00052B6D" w:rsidRDefault="003062DD" w:rsidP="00D11D3B">
            <w:pPr>
              <w:spacing w:before="120" w:after="120" w:line="240" w:lineRule="auto"/>
              <w:contextualSpacing/>
              <w:jc w:val="both"/>
              <w:rPr>
                <w:rFonts w:eastAsia="Calibri" w:cstheme="minorHAnsi"/>
              </w:rPr>
            </w:pPr>
            <w:r w:rsidRPr="00052B6D">
              <w:rPr>
                <w:rFonts w:eastAsia="Times New Roman" w:cstheme="minorHAnsi"/>
                <w:bCs/>
              </w:rPr>
              <w:t>Homework, in-class assignments, projects, exams, final exam.</w:t>
            </w:r>
          </w:p>
        </w:tc>
      </w:tr>
      <w:tr w:rsidR="003062DD" w:rsidRPr="00052B6D" w14:paraId="0FA85BF3" w14:textId="77777777" w:rsidTr="00D11D3B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C71DC5C" w14:textId="77777777" w:rsidR="003062DD" w:rsidRPr="00052B6D" w:rsidRDefault="003062DD" w:rsidP="00D11D3B">
            <w:pPr>
              <w:spacing w:before="120" w:after="120" w:line="240" w:lineRule="auto"/>
              <w:rPr>
                <w:rFonts w:eastAsia="Calibri" w:cstheme="minorHAnsi"/>
                <w:lang w:eastAsia="en-GB"/>
              </w:rPr>
            </w:pPr>
            <w:r w:rsidRPr="00052B6D">
              <w:rPr>
                <w:rFonts w:eastAsia="Calibri" w:cstheme="minorHAnsi"/>
                <w:lang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F87C4" w14:textId="77777777" w:rsidR="003062DD" w:rsidRPr="00052B6D" w:rsidRDefault="003062DD" w:rsidP="00D11D3B">
            <w:pPr>
              <w:spacing w:before="120" w:after="120" w:line="240" w:lineRule="auto"/>
              <w:jc w:val="both"/>
              <w:rPr>
                <w:rFonts w:eastAsia="Calibri" w:cstheme="minorHAnsi"/>
              </w:rPr>
            </w:pPr>
            <w:r w:rsidRPr="00052B6D">
              <w:rPr>
                <w:rFonts w:eastAsia="Calibri" w:cstheme="minorHAnsi"/>
              </w:rPr>
              <w:t xml:space="preserve">English </w:t>
            </w:r>
          </w:p>
        </w:tc>
      </w:tr>
    </w:tbl>
    <w:p w14:paraId="5193039C" w14:textId="77777777" w:rsidR="004F5A92" w:rsidRPr="00EC5D65" w:rsidRDefault="004F5A92" w:rsidP="00EC5D65"/>
    <w:sectPr w:rsidR="004F5A92" w:rsidRPr="00EC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Times New Roman"/>
    <w:charset w:val="A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Ubuntu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Ubuntu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58B4C53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9251CC"/>
    <w:multiLevelType w:val="multilevel"/>
    <w:tmpl w:val="82DE1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1A520E"/>
    <w:multiLevelType w:val="hybridMultilevel"/>
    <w:tmpl w:val="20A0E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46D3"/>
    <w:multiLevelType w:val="hybridMultilevel"/>
    <w:tmpl w:val="A5F647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774CB"/>
    <w:multiLevelType w:val="hybridMultilevel"/>
    <w:tmpl w:val="7F4292FC"/>
    <w:lvl w:ilvl="0" w:tplc="644E62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FD5"/>
    <w:multiLevelType w:val="hybridMultilevel"/>
    <w:tmpl w:val="CE54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191342"/>
    <w:multiLevelType w:val="hybridMultilevel"/>
    <w:tmpl w:val="09C2D9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776EA4"/>
    <w:multiLevelType w:val="hybridMultilevel"/>
    <w:tmpl w:val="5494489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C65374"/>
    <w:multiLevelType w:val="hybridMultilevel"/>
    <w:tmpl w:val="CFFEC728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3A383197"/>
    <w:multiLevelType w:val="hybridMultilevel"/>
    <w:tmpl w:val="4B381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D3CC2"/>
    <w:multiLevelType w:val="hybridMultilevel"/>
    <w:tmpl w:val="F37C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2904"/>
    <w:multiLevelType w:val="hybridMultilevel"/>
    <w:tmpl w:val="785E1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D0A42"/>
    <w:multiLevelType w:val="hybridMultilevel"/>
    <w:tmpl w:val="71180A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3374A"/>
    <w:multiLevelType w:val="hybridMultilevel"/>
    <w:tmpl w:val="A044C3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02E2FF4"/>
    <w:multiLevelType w:val="hybridMultilevel"/>
    <w:tmpl w:val="5AA4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95131"/>
    <w:multiLevelType w:val="hybridMultilevel"/>
    <w:tmpl w:val="2408C4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95459"/>
    <w:multiLevelType w:val="hybridMultilevel"/>
    <w:tmpl w:val="33D85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8A6D66"/>
    <w:multiLevelType w:val="hybridMultilevel"/>
    <w:tmpl w:val="68FAC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72C04"/>
    <w:multiLevelType w:val="hybridMultilevel"/>
    <w:tmpl w:val="86FE2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50EE7"/>
    <w:multiLevelType w:val="hybridMultilevel"/>
    <w:tmpl w:val="DE1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0"/>
  </w:num>
  <w:num w:numId="5">
    <w:abstractNumId w:val="7"/>
  </w:num>
  <w:num w:numId="6">
    <w:abstractNumId w:val="14"/>
  </w:num>
  <w:num w:numId="7">
    <w:abstractNumId w:val="12"/>
  </w:num>
  <w:num w:numId="8">
    <w:abstractNumId w:val="21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6"/>
  </w:num>
  <w:num w:numId="16">
    <w:abstractNumId w:val="13"/>
  </w:num>
  <w:num w:numId="17">
    <w:abstractNumId w:val="22"/>
  </w:num>
  <w:num w:numId="18">
    <w:abstractNumId w:val="11"/>
  </w:num>
  <w:num w:numId="19">
    <w:abstractNumId w:val="19"/>
  </w:num>
  <w:num w:numId="20">
    <w:abstractNumId w:val="15"/>
  </w:num>
  <w:num w:numId="21">
    <w:abstractNumId w:val="18"/>
  </w:num>
  <w:num w:numId="22">
    <w:abstractNumId w:val="2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A2"/>
    <w:rsid w:val="00085BAE"/>
    <w:rsid w:val="002F6F6C"/>
    <w:rsid w:val="003062DD"/>
    <w:rsid w:val="004F5A92"/>
    <w:rsid w:val="006D5401"/>
    <w:rsid w:val="00740CA2"/>
    <w:rsid w:val="00A440B5"/>
    <w:rsid w:val="00BA778D"/>
    <w:rsid w:val="00EC5D65"/>
    <w:rsid w:val="00ED6A61"/>
    <w:rsid w:val="00F04904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85E0"/>
  <w15:chartTrackingRefBased/>
  <w15:docId w15:val="{4167EA62-8696-4B25-ACAE-A331FB95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C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5BAE"/>
    <w:pPr>
      <w:ind w:left="720"/>
      <w:contextualSpacing/>
    </w:pPr>
    <w:rPr>
      <w:rFonts w:ascii="Calibri" w:eastAsia="Calibri" w:hAnsi="Calibri" w:cs="Times New Roman"/>
      <w:lang w:val="el-GR"/>
    </w:rPr>
  </w:style>
  <w:style w:type="character" w:customStyle="1" w:styleId="ListParagraphChar">
    <w:name w:val="List Paragraph Char"/>
    <w:link w:val="ListParagraph"/>
    <w:uiPriority w:val="34"/>
    <w:rsid w:val="00085BA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92DE3A69D64D8BDA7D7E71658BD1" ma:contentTypeVersion="11" ma:contentTypeDescription="Create a new document." ma:contentTypeScope="" ma:versionID="31911088e72e048dac69f26e2f12032b">
  <xsd:schema xmlns:xsd="http://www.w3.org/2001/XMLSchema" xmlns:xs="http://www.w3.org/2001/XMLSchema" xmlns:p="http://schemas.microsoft.com/office/2006/metadata/properties" xmlns:ns3="f8ec3840-6d33-4589-9163-5f826bd292cb" targetNamespace="http://schemas.microsoft.com/office/2006/metadata/properties" ma:root="true" ma:fieldsID="8b8f18fa7964ec8ae6edbe37eab1ae32" ns3:_="">
    <xsd:import namespace="f8ec3840-6d33-4589-9163-5f826bd292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c3840-6d33-4589-9163-5f826bd29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0769D8-5900-4411-9BFE-E5463CB86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c3840-6d33-4589-9163-5f826bd29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9ED17-ACFF-4785-81D5-C4DB8CC5C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A097F-624B-4E1C-8343-19A9FDE63D65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f8ec3840-6d33-4589-9163-5f826bd292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Kyriacos Patsalides</dc:creator>
  <cp:keywords/>
  <dc:description/>
  <cp:lastModifiedBy>Kyriacos Patsalides</cp:lastModifiedBy>
  <cp:revision>2</cp:revision>
  <dcterms:created xsi:type="dcterms:W3CDTF">2022-10-20T12:03:00Z</dcterms:created>
  <dcterms:modified xsi:type="dcterms:W3CDTF">2022-10-20T12:03:00Z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0x010100D5FB92DE3A69D64D8BDA7D7E71658BD1</vt:lpwstr>
  </property>
</Properties>
</file>